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2" w:rsidRDefault="00DC1AC2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AC2" w:rsidRDefault="00DC1AC2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6275" cy="7983188"/>
            <wp:effectExtent l="19050" t="0" r="0" b="0"/>
            <wp:docPr id="1" name="Рисунок 1" descr="F:\отчёт 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ёт 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98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C2" w:rsidRDefault="00DC1AC2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AC2" w:rsidRDefault="00DC1AC2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AC2" w:rsidRDefault="00DC1AC2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AC2" w:rsidRDefault="00DC1AC2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AC2" w:rsidRDefault="00DC1AC2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312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СОДЕРЖАНИЕ</w:t>
      </w:r>
    </w:p>
    <w:p w:rsidR="0090059F" w:rsidRPr="00442C5C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059F" w:rsidRPr="00442C5C" w:rsidRDefault="0090059F" w:rsidP="005D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2C5C">
        <w:rPr>
          <w:rFonts w:ascii="Times New Roman" w:hAnsi="Times New Roman"/>
          <w:bCs/>
          <w:sz w:val="28"/>
          <w:szCs w:val="28"/>
        </w:rPr>
        <w:t>I. Аналитическая часть</w:t>
      </w:r>
    </w:p>
    <w:p w:rsidR="0090059F" w:rsidRPr="00442C5C" w:rsidRDefault="00621461" w:rsidP="005D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2C5C">
        <w:rPr>
          <w:rFonts w:ascii="Times New Roman" w:hAnsi="Times New Roman"/>
          <w:bCs/>
          <w:sz w:val="28"/>
          <w:szCs w:val="28"/>
        </w:rPr>
        <w:t xml:space="preserve">1. Оценка образовательной </w:t>
      </w:r>
      <w:r w:rsidR="0090059F" w:rsidRPr="00442C5C">
        <w:rPr>
          <w:rFonts w:ascii="Times New Roman" w:hAnsi="Times New Roman"/>
          <w:bCs/>
          <w:sz w:val="28"/>
          <w:szCs w:val="28"/>
        </w:rPr>
        <w:t>деятельн</w:t>
      </w:r>
      <w:r w:rsidRPr="00442C5C">
        <w:rPr>
          <w:rFonts w:ascii="Times New Roman" w:hAnsi="Times New Roman"/>
          <w:bCs/>
          <w:sz w:val="28"/>
          <w:szCs w:val="28"/>
        </w:rPr>
        <w:t>ости…………………………</w:t>
      </w:r>
      <w:r w:rsidR="00442C5C" w:rsidRPr="00442C5C">
        <w:rPr>
          <w:rFonts w:ascii="Times New Roman" w:hAnsi="Times New Roman"/>
          <w:bCs/>
          <w:sz w:val="28"/>
          <w:szCs w:val="28"/>
        </w:rPr>
        <w:t>.</w:t>
      </w:r>
      <w:r w:rsidRPr="00442C5C">
        <w:rPr>
          <w:rFonts w:ascii="Times New Roman" w:hAnsi="Times New Roman"/>
          <w:bCs/>
          <w:sz w:val="28"/>
          <w:szCs w:val="28"/>
        </w:rPr>
        <w:t>…</w:t>
      </w:r>
      <w:r w:rsidR="00442C5C" w:rsidRPr="00442C5C">
        <w:rPr>
          <w:rFonts w:ascii="Times New Roman" w:hAnsi="Times New Roman"/>
          <w:bCs/>
          <w:sz w:val="28"/>
          <w:szCs w:val="28"/>
        </w:rPr>
        <w:t>.</w:t>
      </w:r>
      <w:r w:rsidRPr="00442C5C">
        <w:rPr>
          <w:rFonts w:ascii="Times New Roman" w:hAnsi="Times New Roman"/>
          <w:bCs/>
          <w:sz w:val="28"/>
          <w:szCs w:val="28"/>
        </w:rPr>
        <w:t>3</w:t>
      </w:r>
    </w:p>
    <w:p w:rsidR="0090059F" w:rsidRPr="00442C5C" w:rsidRDefault="0090059F" w:rsidP="005D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2C5C">
        <w:rPr>
          <w:rFonts w:ascii="Times New Roman" w:hAnsi="Times New Roman"/>
          <w:bCs/>
          <w:sz w:val="28"/>
          <w:szCs w:val="28"/>
        </w:rPr>
        <w:t>2. Оценка системы управления орган</w:t>
      </w:r>
      <w:r w:rsidR="00621461" w:rsidRPr="00442C5C">
        <w:rPr>
          <w:rFonts w:ascii="Times New Roman" w:hAnsi="Times New Roman"/>
          <w:bCs/>
          <w:sz w:val="28"/>
          <w:szCs w:val="28"/>
        </w:rPr>
        <w:t>изации……………………</w:t>
      </w:r>
      <w:r w:rsidR="00442C5C" w:rsidRPr="00442C5C">
        <w:rPr>
          <w:rFonts w:ascii="Times New Roman" w:hAnsi="Times New Roman"/>
          <w:bCs/>
          <w:sz w:val="28"/>
          <w:szCs w:val="28"/>
        </w:rPr>
        <w:t>..</w:t>
      </w:r>
      <w:r w:rsidR="00621461" w:rsidRPr="00442C5C">
        <w:rPr>
          <w:rFonts w:ascii="Times New Roman" w:hAnsi="Times New Roman"/>
          <w:bCs/>
          <w:sz w:val="28"/>
          <w:szCs w:val="28"/>
        </w:rPr>
        <w:t>…</w:t>
      </w:r>
      <w:r w:rsidR="00442C5C" w:rsidRPr="00442C5C">
        <w:rPr>
          <w:rFonts w:ascii="Times New Roman" w:hAnsi="Times New Roman"/>
          <w:bCs/>
          <w:sz w:val="28"/>
          <w:szCs w:val="28"/>
        </w:rPr>
        <w:t>..</w:t>
      </w:r>
      <w:r w:rsidR="00621461" w:rsidRPr="00442C5C">
        <w:rPr>
          <w:rFonts w:ascii="Times New Roman" w:hAnsi="Times New Roman"/>
          <w:bCs/>
          <w:sz w:val="28"/>
          <w:szCs w:val="28"/>
        </w:rPr>
        <w:t>6</w:t>
      </w:r>
    </w:p>
    <w:p w:rsidR="00621461" w:rsidRPr="00442C5C" w:rsidRDefault="0090059F" w:rsidP="005D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2C5C">
        <w:rPr>
          <w:rFonts w:ascii="Times New Roman" w:hAnsi="Times New Roman"/>
          <w:bCs/>
          <w:sz w:val="28"/>
          <w:szCs w:val="28"/>
        </w:rPr>
        <w:t>3. Оценка организации учебного процесса...………………………</w:t>
      </w:r>
      <w:r w:rsidR="00442C5C" w:rsidRPr="00442C5C">
        <w:rPr>
          <w:rFonts w:ascii="Times New Roman" w:hAnsi="Times New Roman"/>
          <w:bCs/>
          <w:sz w:val="28"/>
          <w:szCs w:val="28"/>
        </w:rPr>
        <w:t>.</w:t>
      </w:r>
      <w:r w:rsidRPr="00442C5C">
        <w:rPr>
          <w:rFonts w:ascii="Times New Roman" w:hAnsi="Times New Roman"/>
          <w:bCs/>
          <w:sz w:val="28"/>
          <w:szCs w:val="28"/>
        </w:rPr>
        <w:t>…</w:t>
      </w:r>
      <w:r w:rsidR="00442C5C" w:rsidRPr="00442C5C">
        <w:rPr>
          <w:rFonts w:ascii="Times New Roman" w:hAnsi="Times New Roman"/>
          <w:bCs/>
          <w:sz w:val="28"/>
          <w:szCs w:val="28"/>
        </w:rPr>
        <w:t>.</w:t>
      </w:r>
      <w:r w:rsidR="00621461" w:rsidRPr="00442C5C">
        <w:rPr>
          <w:rFonts w:ascii="Times New Roman" w:hAnsi="Times New Roman"/>
          <w:bCs/>
          <w:sz w:val="28"/>
          <w:szCs w:val="28"/>
        </w:rPr>
        <w:t>8</w:t>
      </w:r>
    </w:p>
    <w:p w:rsidR="0090059F" w:rsidRPr="00442C5C" w:rsidRDefault="0090059F" w:rsidP="005D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2C5C">
        <w:rPr>
          <w:rFonts w:ascii="Times New Roman" w:hAnsi="Times New Roman"/>
          <w:bCs/>
          <w:sz w:val="28"/>
          <w:szCs w:val="28"/>
        </w:rPr>
        <w:t>4. Оценка качества кадрового обеспечен</w:t>
      </w:r>
      <w:r w:rsidR="00621461" w:rsidRPr="00442C5C">
        <w:rPr>
          <w:rFonts w:ascii="Times New Roman" w:hAnsi="Times New Roman"/>
          <w:bCs/>
          <w:sz w:val="28"/>
          <w:szCs w:val="28"/>
        </w:rPr>
        <w:t>ия………………………</w:t>
      </w:r>
      <w:r w:rsidR="00442C5C" w:rsidRPr="00442C5C">
        <w:rPr>
          <w:rFonts w:ascii="Times New Roman" w:hAnsi="Times New Roman"/>
          <w:bCs/>
          <w:sz w:val="28"/>
          <w:szCs w:val="28"/>
        </w:rPr>
        <w:t>.</w:t>
      </w:r>
      <w:r w:rsidR="00621461" w:rsidRPr="00442C5C">
        <w:rPr>
          <w:rFonts w:ascii="Times New Roman" w:hAnsi="Times New Roman"/>
          <w:bCs/>
          <w:sz w:val="28"/>
          <w:szCs w:val="28"/>
        </w:rPr>
        <w:t>…</w:t>
      </w:r>
      <w:r w:rsidR="00442C5C" w:rsidRPr="00442C5C">
        <w:rPr>
          <w:rFonts w:ascii="Times New Roman" w:hAnsi="Times New Roman"/>
          <w:bCs/>
          <w:sz w:val="28"/>
          <w:szCs w:val="28"/>
        </w:rPr>
        <w:t>..</w:t>
      </w:r>
      <w:r w:rsidR="00621461" w:rsidRPr="00442C5C">
        <w:rPr>
          <w:rFonts w:ascii="Times New Roman" w:hAnsi="Times New Roman"/>
          <w:bCs/>
          <w:sz w:val="28"/>
          <w:szCs w:val="28"/>
        </w:rPr>
        <w:t>9</w:t>
      </w:r>
    </w:p>
    <w:p w:rsidR="00621461" w:rsidRPr="00442C5C" w:rsidRDefault="0090059F" w:rsidP="005D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2C5C">
        <w:rPr>
          <w:rFonts w:ascii="Times New Roman" w:hAnsi="Times New Roman"/>
          <w:bCs/>
          <w:sz w:val="28"/>
          <w:szCs w:val="28"/>
        </w:rPr>
        <w:t>5. Оценка качества учебно-методического обеспечения…..……</w:t>
      </w:r>
      <w:r w:rsidR="00442C5C" w:rsidRPr="00442C5C">
        <w:rPr>
          <w:rFonts w:ascii="Times New Roman" w:hAnsi="Times New Roman"/>
          <w:bCs/>
          <w:sz w:val="28"/>
          <w:szCs w:val="28"/>
        </w:rPr>
        <w:t>.</w:t>
      </w:r>
      <w:r w:rsidRPr="00442C5C">
        <w:rPr>
          <w:rFonts w:ascii="Times New Roman" w:hAnsi="Times New Roman"/>
          <w:bCs/>
          <w:sz w:val="28"/>
          <w:szCs w:val="28"/>
        </w:rPr>
        <w:t>…</w:t>
      </w:r>
      <w:r w:rsidR="00442C5C" w:rsidRPr="00442C5C">
        <w:rPr>
          <w:rFonts w:ascii="Times New Roman" w:hAnsi="Times New Roman"/>
          <w:bCs/>
          <w:sz w:val="28"/>
          <w:szCs w:val="28"/>
        </w:rPr>
        <w:t>..</w:t>
      </w:r>
      <w:r w:rsidR="00621461" w:rsidRPr="00442C5C">
        <w:rPr>
          <w:rFonts w:ascii="Times New Roman" w:hAnsi="Times New Roman"/>
          <w:bCs/>
          <w:sz w:val="28"/>
          <w:szCs w:val="28"/>
        </w:rPr>
        <w:t>11</w:t>
      </w:r>
    </w:p>
    <w:p w:rsidR="0090059F" w:rsidRPr="00442C5C" w:rsidRDefault="0090059F" w:rsidP="005D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2C5C">
        <w:rPr>
          <w:rFonts w:ascii="Times New Roman" w:hAnsi="Times New Roman"/>
          <w:bCs/>
          <w:sz w:val="28"/>
          <w:szCs w:val="28"/>
        </w:rPr>
        <w:t>6. Оценка качества библиотечн</w:t>
      </w:r>
      <w:r w:rsidR="00621461" w:rsidRPr="00442C5C">
        <w:rPr>
          <w:rFonts w:ascii="Times New Roman" w:hAnsi="Times New Roman"/>
          <w:bCs/>
          <w:sz w:val="28"/>
          <w:szCs w:val="28"/>
        </w:rPr>
        <w:t>о-информационного обеспечения…13</w:t>
      </w:r>
    </w:p>
    <w:p w:rsidR="0090059F" w:rsidRPr="00442C5C" w:rsidRDefault="0090059F" w:rsidP="005D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2C5C">
        <w:rPr>
          <w:rFonts w:ascii="Times New Roman" w:hAnsi="Times New Roman"/>
          <w:bCs/>
          <w:sz w:val="28"/>
          <w:szCs w:val="28"/>
        </w:rPr>
        <w:t>7. Оценка качества материально-технической базы..………………</w:t>
      </w:r>
      <w:r w:rsidR="00442C5C" w:rsidRPr="00442C5C">
        <w:rPr>
          <w:rFonts w:ascii="Times New Roman" w:hAnsi="Times New Roman"/>
          <w:bCs/>
          <w:sz w:val="28"/>
          <w:szCs w:val="28"/>
        </w:rPr>
        <w:t>.</w:t>
      </w:r>
      <w:r w:rsidR="00621461" w:rsidRPr="00442C5C">
        <w:rPr>
          <w:rFonts w:ascii="Times New Roman" w:hAnsi="Times New Roman"/>
          <w:bCs/>
          <w:sz w:val="28"/>
          <w:szCs w:val="28"/>
        </w:rPr>
        <w:t>1</w:t>
      </w:r>
      <w:r w:rsidR="00442C5C" w:rsidRPr="00442C5C">
        <w:rPr>
          <w:rFonts w:ascii="Times New Roman" w:hAnsi="Times New Roman"/>
          <w:bCs/>
          <w:sz w:val="28"/>
          <w:szCs w:val="28"/>
        </w:rPr>
        <w:t>7</w:t>
      </w:r>
    </w:p>
    <w:p w:rsidR="0090059F" w:rsidRPr="00442C5C" w:rsidRDefault="0090059F" w:rsidP="005D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2C5C">
        <w:rPr>
          <w:rFonts w:ascii="Times New Roman" w:hAnsi="Times New Roman"/>
          <w:bCs/>
          <w:sz w:val="28"/>
          <w:szCs w:val="28"/>
        </w:rPr>
        <w:t>II. Результаты анализа показателей деятельност</w:t>
      </w:r>
      <w:r w:rsidR="00621461" w:rsidRPr="00442C5C">
        <w:rPr>
          <w:rFonts w:ascii="Times New Roman" w:hAnsi="Times New Roman"/>
          <w:bCs/>
          <w:sz w:val="28"/>
          <w:szCs w:val="28"/>
        </w:rPr>
        <w:t>и организации.…</w:t>
      </w:r>
      <w:r w:rsidR="00442C5C" w:rsidRPr="00442C5C">
        <w:rPr>
          <w:rFonts w:ascii="Times New Roman" w:hAnsi="Times New Roman"/>
          <w:bCs/>
          <w:sz w:val="28"/>
          <w:szCs w:val="28"/>
        </w:rPr>
        <w:t>21</w:t>
      </w: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059F" w:rsidRPr="004A7312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621461" w:rsidRDefault="00621461" w:rsidP="00BA179A">
      <w:pPr>
        <w:rPr>
          <w:rFonts w:ascii="Times New Roman" w:hAnsi="Times New Roman"/>
          <w:sz w:val="24"/>
          <w:szCs w:val="24"/>
        </w:rPr>
      </w:pPr>
    </w:p>
    <w:p w:rsidR="00621461" w:rsidRDefault="00621461" w:rsidP="00BA179A">
      <w:pPr>
        <w:rPr>
          <w:rFonts w:ascii="Times New Roman" w:hAnsi="Times New Roman"/>
          <w:sz w:val="24"/>
          <w:szCs w:val="24"/>
        </w:rPr>
      </w:pPr>
    </w:p>
    <w:p w:rsidR="00621461" w:rsidRDefault="00621461" w:rsidP="00BA179A">
      <w:pPr>
        <w:rPr>
          <w:rFonts w:ascii="Times New Roman" w:hAnsi="Times New Roman"/>
          <w:sz w:val="24"/>
          <w:szCs w:val="24"/>
        </w:rPr>
      </w:pPr>
    </w:p>
    <w:p w:rsidR="00621461" w:rsidRDefault="00621461" w:rsidP="00BA179A">
      <w:pPr>
        <w:rPr>
          <w:rFonts w:ascii="Times New Roman" w:hAnsi="Times New Roman"/>
          <w:sz w:val="24"/>
          <w:szCs w:val="24"/>
        </w:rPr>
      </w:pPr>
    </w:p>
    <w:p w:rsidR="00621461" w:rsidRDefault="00621461" w:rsidP="00BA179A">
      <w:pPr>
        <w:rPr>
          <w:rFonts w:ascii="Times New Roman" w:hAnsi="Times New Roman"/>
          <w:sz w:val="24"/>
          <w:szCs w:val="24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Pr="00B75915" w:rsidRDefault="0090059F" w:rsidP="00FF6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591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I. Аналитическая часть</w:t>
      </w:r>
    </w:p>
    <w:p w:rsidR="0090059F" w:rsidRPr="00B75915" w:rsidRDefault="0090059F" w:rsidP="00FF6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5915">
        <w:rPr>
          <w:rFonts w:ascii="Times New Roman" w:hAnsi="Times New Roman"/>
          <w:b/>
          <w:bCs/>
          <w:color w:val="000000"/>
          <w:sz w:val="28"/>
          <w:szCs w:val="28"/>
        </w:rPr>
        <w:t>1. Оценкаобразовательной деятельности</w:t>
      </w:r>
    </w:p>
    <w:p w:rsidR="0090059F" w:rsidRPr="00A41000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059F" w:rsidRPr="00A41000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41000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  «</w:t>
      </w:r>
      <w:r w:rsidR="0089235F">
        <w:rPr>
          <w:rFonts w:ascii="Times New Roman" w:hAnsi="Times New Roman"/>
          <w:sz w:val="24"/>
          <w:szCs w:val="24"/>
        </w:rPr>
        <w:t>Юбилейный д</w:t>
      </w:r>
      <w:r w:rsidRPr="00A41000">
        <w:rPr>
          <w:rFonts w:ascii="Times New Roman" w:hAnsi="Times New Roman"/>
          <w:sz w:val="24"/>
          <w:szCs w:val="24"/>
        </w:rPr>
        <w:t>етский сад</w:t>
      </w:r>
      <w:r w:rsidR="0089235F">
        <w:rPr>
          <w:rFonts w:ascii="Times New Roman" w:hAnsi="Times New Roman"/>
          <w:sz w:val="24"/>
          <w:szCs w:val="24"/>
        </w:rPr>
        <w:t xml:space="preserve"> </w:t>
      </w:r>
      <w:r w:rsidRPr="00A41000">
        <w:rPr>
          <w:rFonts w:ascii="Times New Roman" w:hAnsi="Times New Roman"/>
          <w:sz w:val="24"/>
          <w:szCs w:val="24"/>
        </w:rPr>
        <w:t>№</w:t>
      </w:r>
      <w:r w:rsidR="0089235F">
        <w:rPr>
          <w:rFonts w:ascii="Times New Roman" w:hAnsi="Times New Roman"/>
          <w:sz w:val="24"/>
          <w:szCs w:val="24"/>
        </w:rPr>
        <w:t>16 «Солнышко</w:t>
      </w:r>
      <w:r w:rsidRPr="00A41000">
        <w:rPr>
          <w:rFonts w:ascii="Times New Roman" w:hAnsi="Times New Roman"/>
          <w:sz w:val="24"/>
          <w:szCs w:val="24"/>
        </w:rPr>
        <w:t xml:space="preserve">» </w:t>
      </w:r>
    </w:p>
    <w:p w:rsidR="0090059F" w:rsidRPr="00A41000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91"/>
        <w:gridCol w:w="5309"/>
      </w:tblGrid>
      <w:tr w:rsidR="0090059F" w:rsidRPr="00615509" w:rsidTr="002A5B8C">
        <w:tc>
          <w:tcPr>
            <w:tcW w:w="369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53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 xml:space="preserve">Отдел образования МО Адамовский район </w:t>
            </w:r>
          </w:p>
        </w:tc>
      </w:tr>
      <w:tr w:rsidR="0090059F" w:rsidRPr="00615509" w:rsidTr="002A5B8C">
        <w:tc>
          <w:tcPr>
            <w:tcW w:w="369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b/>
                <w:bCs/>
                <w:sz w:val="24"/>
                <w:szCs w:val="24"/>
              </w:rPr>
              <w:t> Год основания</w:t>
            </w:r>
          </w:p>
        </w:tc>
        <w:tc>
          <w:tcPr>
            <w:tcW w:w="53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89235F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>19</w:t>
            </w:r>
            <w:r w:rsidR="0089235F">
              <w:rPr>
                <w:rFonts w:ascii="Times New Roman" w:hAnsi="Times New Roman"/>
                <w:sz w:val="24"/>
                <w:szCs w:val="24"/>
              </w:rPr>
              <w:t xml:space="preserve">79 </w:t>
            </w:r>
            <w:r w:rsidRPr="00615509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90059F" w:rsidRPr="00615509" w:rsidTr="002A5B8C">
        <w:tc>
          <w:tcPr>
            <w:tcW w:w="369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3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89235F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Адамовский  район, п. </w:t>
            </w:r>
            <w:r w:rsidR="0089235F">
              <w:rPr>
                <w:rFonts w:ascii="Times New Roman" w:hAnsi="Times New Roman"/>
                <w:sz w:val="24"/>
                <w:szCs w:val="24"/>
              </w:rPr>
              <w:t>Юбилейный</w:t>
            </w:r>
            <w:r w:rsidRPr="006155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235F">
              <w:rPr>
                <w:rFonts w:ascii="Times New Roman" w:hAnsi="Times New Roman"/>
                <w:sz w:val="24"/>
                <w:szCs w:val="24"/>
              </w:rPr>
              <w:t>переулок Больничный</w:t>
            </w:r>
            <w:r w:rsidRPr="00615509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90059F" w:rsidRPr="00615509" w:rsidTr="002A5B8C">
        <w:tc>
          <w:tcPr>
            <w:tcW w:w="369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3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89235F" w:rsidP="00892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(835365) 2-76</w:t>
            </w:r>
            <w:r w:rsidR="0090059F" w:rsidRPr="006155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0059F" w:rsidRPr="00615509" w:rsidTr="00A41000">
        <w:trPr>
          <w:trHeight w:val="510"/>
        </w:trPr>
        <w:tc>
          <w:tcPr>
            <w:tcW w:w="369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3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344694" w:rsidP="002A5B8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9235F" w:rsidRPr="00D54B0C">
                <w:rPr>
                  <w:rStyle w:val="a8"/>
                  <w:rFonts w:ascii="Times New Roman" w:hAnsi="Times New Roman"/>
                  <w:sz w:val="24"/>
                  <w:szCs w:val="24"/>
                </w:rPr>
                <w:t>mdou</w:t>
              </w:r>
              <w:r w:rsidR="0089235F" w:rsidRPr="00D54B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16@mail</w:t>
              </w:r>
              <w:r w:rsidR="0089235F" w:rsidRPr="00D54B0C">
                <w:rPr>
                  <w:rStyle w:val="a8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9F" w:rsidRPr="00615509" w:rsidTr="002A5B8C">
        <w:tc>
          <w:tcPr>
            <w:tcW w:w="369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b/>
                <w:bCs/>
                <w:sz w:val="24"/>
                <w:szCs w:val="24"/>
              </w:rPr>
              <w:t>Адрес сайта в Интернете</w:t>
            </w:r>
          </w:p>
        </w:tc>
        <w:tc>
          <w:tcPr>
            <w:tcW w:w="53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9235F" w:rsidRPr="00615509" w:rsidRDefault="00344694" w:rsidP="0089235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9235F" w:rsidRPr="00D54B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</w:t>
              </w:r>
              <w:r w:rsidR="0089235F" w:rsidRPr="00D54B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="0089235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16</w:t>
              </w:r>
              <w:r w:rsidR="0089235F" w:rsidRPr="00D54B0C">
                <w:rPr>
                  <w:rStyle w:val="a8"/>
                  <w:rFonts w:ascii="Times New Roman" w:hAnsi="Times New Roman"/>
                  <w:sz w:val="24"/>
                  <w:szCs w:val="24"/>
                </w:rPr>
                <w:t>mbdou.ucoz.ru/</w:t>
              </w:r>
            </w:hyperlink>
          </w:p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9F" w:rsidRPr="00615509" w:rsidTr="002A5B8C">
        <w:tc>
          <w:tcPr>
            <w:tcW w:w="369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53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89235F" w:rsidP="00892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Pr="0089235F">
              <w:rPr>
                <w:rFonts w:ascii="Times New Roman" w:hAnsi="Times New Roman"/>
                <w:sz w:val="24"/>
                <w:szCs w:val="24"/>
              </w:rPr>
              <w:t>8</w:t>
            </w:r>
            <w:r w:rsidR="0090059F" w:rsidRPr="00615509">
              <w:rPr>
                <w:rFonts w:ascii="Times New Roman" w:hAnsi="Times New Roman"/>
                <w:sz w:val="24"/>
                <w:szCs w:val="24"/>
              </w:rPr>
              <w:t>.</w:t>
            </w:r>
            <w:r w:rsidRPr="0089235F">
              <w:rPr>
                <w:rFonts w:ascii="Times New Roman" w:hAnsi="Times New Roman"/>
                <w:sz w:val="24"/>
                <w:szCs w:val="24"/>
              </w:rPr>
              <w:t>15</w:t>
            </w:r>
            <w:r w:rsidR="0090059F" w:rsidRPr="00615509">
              <w:rPr>
                <w:rFonts w:ascii="Times New Roman" w:hAnsi="Times New Roman"/>
                <w:sz w:val="24"/>
                <w:szCs w:val="24"/>
              </w:rPr>
              <w:t xml:space="preserve"> часов – до 17.</w:t>
            </w:r>
            <w:r w:rsidRPr="0089235F">
              <w:rPr>
                <w:rFonts w:ascii="Times New Roman" w:hAnsi="Times New Roman"/>
                <w:sz w:val="24"/>
                <w:szCs w:val="24"/>
              </w:rPr>
              <w:t>15</w:t>
            </w:r>
            <w:r w:rsidR="0090059F" w:rsidRPr="00615509">
              <w:rPr>
                <w:rFonts w:ascii="Times New Roman" w:hAnsi="Times New Roman"/>
                <w:sz w:val="24"/>
                <w:szCs w:val="24"/>
              </w:rPr>
              <w:t xml:space="preserve"> часов, длительность – </w:t>
            </w:r>
            <w:r w:rsidRPr="0089235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90059F" w:rsidRPr="00615509">
              <w:rPr>
                <w:rFonts w:ascii="Times New Roman" w:hAnsi="Times New Roman"/>
                <w:sz w:val="24"/>
                <w:szCs w:val="24"/>
              </w:rPr>
              <w:t>асов, суббота-воскресенье выходной</w:t>
            </w:r>
          </w:p>
        </w:tc>
      </w:tr>
      <w:tr w:rsidR="0090059F" w:rsidRPr="00615509" w:rsidTr="002A5B8C">
        <w:tc>
          <w:tcPr>
            <w:tcW w:w="369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b/>
                <w:bCs/>
                <w:sz w:val="24"/>
                <w:szCs w:val="24"/>
              </w:rPr>
              <w:t> Должность руководителя</w:t>
            </w:r>
          </w:p>
        </w:tc>
        <w:tc>
          <w:tcPr>
            <w:tcW w:w="53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0059F" w:rsidRPr="00615509" w:rsidTr="002A5B8C">
        <w:tc>
          <w:tcPr>
            <w:tcW w:w="369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3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89235F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35F">
              <w:rPr>
                <w:rFonts w:ascii="Times New Roman" w:hAnsi="Times New Roman"/>
                <w:sz w:val="24"/>
                <w:szCs w:val="24"/>
              </w:rPr>
              <w:t>Игизенова Лилия Сырлыбаевна</w:t>
            </w:r>
            <w:r w:rsidRPr="00615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059F" w:rsidRPr="00615509" w:rsidTr="002A5B8C">
        <w:tc>
          <w:tcPr>
            <w:tcW w:w="3691" w:type="dxa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5309" w:type="dxa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0059F" w:rsidRPr="00615509" w:rsidRDefault="0090059F" w:rsidP="002A5B8C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> Серия  регистрационный</w:t>
            </w:r>
          </w:p>
          <w:p w:rsidR="0090059F" w:rsidRPr="00615509" w:rsidRDefault="0090059F" w:rsidP="0089235F">
            <w:pPr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>№ 167</w:t>
            </w:r>
            <w:r w:rsidR="0089235F">
              <w:rPr>
                <w:rFonts w:ascii="Times New Roman" w:hAnsi="Times New Roman"/>
                <w:sz w:val="24"/>
                <w:szCs w:val="24"/>
              </w:rPr>
              <w:t>5 от 29</w:t>
            </w:r>
            <w:r w:rsidRPr="00615509">
              <w:rPr>
                <w:rFonts w:ascii="Times New Roman" w:hAnsi="Times New Roman"/>
                <w:sz w:val="24"/>
                <w:szCs w:val="24"/>
              </w:rPr>
              <w:t>. 04. 2015г.</w:t>
            </w:r>
          </w:p>
        </w:tc>
      </w:tr>
    </w:tbl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1A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59F" w:rsidRPr="00FF68EC" w:rsidRDefault="0090059F" w:rsidP="006C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68EC">
        <w:rPr>
          <w:rFonts w:ascii="Times New Roman" w:hAnsi="Times New Roman"/>
          <w:b/>
          <w:color w:val="000000"/>
          <w:sz w:val="24"/>
          <w:szCs w:val="24"/>
        </w:rPr>
        <w:lastRenderedPageBreak/>
        <w:t>Перечень основных нормативно-правовых актов, регламентирующих работу МБДОУ</w:t>
      </w:r>
    </w:p>
    <w:p w:rsidR="0090059F" w:rsidRPr="00FF68EC" w:rsidRDefault="0089235F" w:rsidP="006C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«Юбилейный детский сад №16 «Солнышко</w:t>
      </w:r>
      <w:r w:rsidR="0090059F" w:rsidRPr="00FF68E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Федерации;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Федеральный закон РФ "Об образовании в Российской Федерации" (273-ФЗ)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Федеральный закон РФ "О персональных данных" (152 ФЗ)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>
        <w:rPr>
          <w:rFonts w:ascii="Times New Roman" w:hAnsi="Times New Roman"/>
          <w:color w:val="000000"/>
          <w:sz w:val="24"/>
          <w:szCs w:val="24"/>
        </w:rPr>
        <w:t>. № 124-ФЗ «Об основных гарантиях прав ребенка вРоссийской Федерации»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000000"/>
          <w:sz w:val="24"/>
          <w:szCs w:val="24"/>
        </w:rPr>
        <w:t>. №1014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дошкольного образования.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Минобрнауки России от 17.10.2013 № 1155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должностей руководителей, специалистов и служащих» Раздел «Квалификационные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характеристики должностей работников образования»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Приказ Минобрнауки России от 07.04.2014 № 276 "Об утверждении Порядка проведения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аттестации педагогических работников организаций, осуществляющих образовательную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деятельность"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08.08.2013 №678 "Об утверждении номенклатуры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должностей педагогических работников организаций, осуществляющих образовательную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деятельность, должностей руководителей образовательных организаций"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10.07.2013 № 582 "Об утверждении Правил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размещения на официальном сайте образовательной организации в информационно-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телекоммуникационной сети "Интернет" и обновления информации об образовательной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организации"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РФ от 15.05.2013 №26 (с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изм. от 04.04.2014) "Об утверждении СанПиН 2.4.1.3049-13 "Санитарно-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эпидемиологические требования к устройству, содержанию и организации режима работы</w:t>
      </w:r>
    </w:p>
    <w:p w:rsidR="0090059F" w:rsidRPr="00A41000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дошкольных образовательных организации»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иными законами и нормативными правовыми актами Российской Федерации,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Оренбургской области, муниципального образования «Адамовский  район» в области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Договором между Учреждением и родителями (законными представителями)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воспитанника, посещающего Учреждение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и другими локальными актами Учреждения.</w:t>
      </w:r>
    </w:p>
    <w:p w:rsidR="0090059F" w:rsidRDefault="0089235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</w:t>
      </w:r>
      <w:r w:rsidR="0090059F">
        <w:rPr>
          <w:rFonts w:ascii="Times New Roman" w:hAnsi="Times New Roman"/>
          <w:color w:val="000000"/>
          <w:sz w:val="24"/>
          <w:szCs w:val="24"/>
        </w:rPr>
        <w:t>ДОУ №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="0090059F">
        <w:rPr>
          <w:rFonts w:ascii="Times New Roman" w:hAnsi="Times New Roman"/>
          <w:color w:val="000000"/>
          <w:sz w:val="24"/>
          <w:szCs w:val="24"/>
        </w:rPr>
        <w:t xml:space="preserve"> осуществляет образовательную деятельность на русском языке.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целями по направлениям деятельности образовательного учреждения являются реализация права каждого ребёнка на качественное и доступное образование,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образовательного процесса, осуществляемого в </w:t>
      </w:r>
      <w:r w:rsidR="0089235F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 №</w:t>
      </w:r>
      <w:r w:rsidR="0089235F">
        <w:rPr>
          <w:rFonts w:ascii="Times New Roman" w:hAnsi="Times New Roman"/>
          <w:color w:val="000000"/>
          <w:sz w:val="24"/>
          <w:szCs w:val="24"/>
        </w:rPr>
        <w:t>16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определяется образовательной программой дошкольного образования,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разработанной ДО</w:t>
      </w:r>
      <w:r w:rsidR="0089235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самостоятельно на основе ФГОС, обеспечивающей развитие личности ребенка в различных видах детской деятельности.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</w:t>
      </w:r>
      <w:r w:rsidR="0089235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реализуются современные образовательные методики дошкольного образования,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воспитанников. 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основана на комплексно-тематическом принципе построения образовательного процесса,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</w:t>
      </w:r>
      <w:r w:rsidR="0089235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реализуются следующие парциальные программы с соответствующим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учебно-методическим обеспечением:</w:t>
      </w:r>
    </w:p>
    <w:p w:rsidR="0090059F" w:rsidRPr="0094672E" w:rsidRDefault="0090059F" w:rsidP="0094672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672E">
        <w:rPr>
          <w:rFonts w:ascii="Times New Roman" w:hAnsi="Times New Roman"/>
          <w:bCs/>
          <w:sz w:val="24"/>
          <w:szCs w:val="24"/>
        </w:rPr>
        <w:t>Примерная общеобразовательная программа дошкольного образования «От рождения до школы»/ Под редакцией Н.Е. Вераксы, Т.С. Комаровой, М.А. Васильевой.;</w:t>
      </w:r>
    </w:p>
    <w:p w:rsidR="0090059F" w:rsidRPr="0094672E" w:rsidRDefault="0090059F" w:rsidP="0094672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672E">
        <w:rPr>
          <w:rFonts w:ascii="Times New Roman" w:hAnsi="Times New Roman"/>
          <w:bCs/>
          <w:sz w:val="24"/>
          <w:szCs w:val="24"/>
        </w:rPr>
        <w:t>Программа по музыкальному воспитанию «Ладушки» И.Каплунова, И.Новоскольцева;</w:t>
      </w:r>
    </w:p>
    <w:p w:rsidR="0094672E" w:rsidRPr="0094672E" w:rsidRDefault="0094672E" w:rsidP="0094672E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Захарова Т.Н. «Ролевые игры в детском саду» Москва, 2011</w:t>
      </w:r>
    </w:p>
    <w:p w:rsidR="0094672E" w:rsidRPr="0094672E" w:rsidRDefault="0094672E" w:rsidP="0094672E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Кобзева Т.Г., Хордова И.А., Александрова Г.С. «Организация деятельности детей на прогулке», Волгоград: Учитель, 2013 8</w:t>
      </w:r>
    </w:p>
    <w:p w:rsidR="0094672E" w:rsidRPr="0094672E" w:rsidRDefault="0094672E" w:rsidP="0094672E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Комплексные занятия по программе «От рождения до школы» Н.Е.Вераксы,</w:t>
      </w:r>
    </w:p>
    <w:p w:rsidR="0094672E" w:rsidRPr="0094672E" w:rsidRDefault="0094672E" w:rsidP="0094672E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Т.С.Комаровой, М.А.Васильевой. Младшая, средняя, старшая, подготовительная группа,авт.-сост.Н.В.Лободина. – Волгоград: Учитель, 2012</w:t>
      </w:r>
    </w:p>
    <w:p w:rsidR="0094672E" w:rsidRPr="0094672E" w:rsidRDefault="0094672E" w:rsidP="0094672E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Истомина «Математическая подготовка» - Ассоциация 21 век, 2011.</w:t>
      </w:r>
    </w:p>
    <w:p w:rsidR="0094672E" w:rsidRPr="0094672E" w:rsidRDefault="0094672E" w:rsidP="0094672E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О.И Бодулина «Подготовка к чтению и письму» - Ассоциация 21 век, 2011.</w:t>
      </w:r>
    </w:p>
    <w:p w:rsidR="0094672E" w:rsidRPr="0094672E" w:rsidRDefault="0094672E" w:rsidP="0094672E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Н.М.Конышева «Художественно-конструкторская деятельность</w:t>
      </w:r>
    </w:p>
    <w:p w:rsidR="0094672E" w:rsidRPr="0094672E" w:rsidRDefault="0094672E" w:rsidP="0094672E">
      <w:pPr>
        <w:autoSpaceDE w:val="0"/>
        <w:autoSpaceDN w:val="0"/>
        <w:adjustRightInd w:val="0"/>
        <w:spacing w:after="0"/>
        <w:ind w:firstLine="36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детей», Ассоциация 21 век, 2011.</w:t>
      </w:r>
    </w:p>
    <w:p w:rsidR="0094672E" w:rsidRPr="0094672E" w:rsidRDefault="0094672E" w:rsidP="0094672E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Колесникова Е.М. «Математические ступеньки. Я считаю до 10» ТЦ «Сфера» 2014</w:t>
      </w:r>
    </w:p>
    <w:p w:rsidR="0094672E" w:rsidRPr="0094672E" w:rsidRDefault="0094672E" w:rsidP="0094672E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Гербова В. В. Занятия по развитию речи во второй младшей группе детского сада. - М.:Мозаика-Синтез, 2007-2010.</w:t>
      </w:r>
    </w:p>
    <w:p w:rsidR="0094672E" w:rsidRPr="0094672E" w:rsidRDefault="0094672E" w:rsidP="0094672E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lastRenderedPageBreak/>
        <w:t>Гербова В. В. Занятия по развитию речи в средней группе детского сада. — М.: Мозаика-Синтез, 2008-2010.</w:t>
      </w:r>
    </w:p>
    <w:p w:rsidR="0094672E" w:rsidRPr="0094672E" w:rsidRDefault="0094672E" w:rsidP="0094672E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Гербова В. В. Занятия по развитию речи в старшей группе детского са-да.-М.: Мозаика-Синтез, 2007-2010.</w:t>
      </w:r>
    </w:p>
    <w:p w:rsidR="0094672E" w:rsidRPr="0094672E" w:rsidRDefault="0094672E" w:rsidP="0094672E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Комплексные занятия по программе «От рождения до школы» Н.Е.Вераксы,</w:t>
      </w:r>
    </w:p>
    <w:p w:rsidR="0094672E" w:rsidRPr="0094672E" w:rsidRDefault="0094672E" w:rsidP="0094672E">
      <w:pPr>
        <w:autoSpaceDE w:val="0"/>
        <w:autoSpaceDN w:val="0"/>
        <w:adjustRightInd w:val="0"/>
        <w:spacing w:after="0"/>
        <w:ind w:left="708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Т.С.Комаровой, М.А.Васильевой. Младшая, средняя, старшая, подготовительная группа,авт.-сост.Н.В.Лободина. – Волгоград: Учитель, 2012</w:t>
      </w:r>
    </w:p>
    <w:p w:rsidR="0094672E" w:rsidRPr="0094672E" w:rsidRDefault="0094672E" w:rsidP="0094672E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Гербова В. В. Приобщение детей к художественной литературе. — М.: Мозаика-Синтез,2005-2010.</w:t>
      </w:r>
    </w:p>
    <w:p w:rsidR="0094672E" w:rsidRPr="0094672E" w:rsidRDefault="0094672E" w:rsidP="0094672E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Н.М.Конышева «Художественно-конструкторская деятельность детей» - Ассоциация 21век, 2010</w:t>
      </w:r>
    </w:p>
    <w:p w:rsidR="0094672E" w:rsidRPr="0094672E" w:rsidRDefault="0094672E" w:rsidP="0094672E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Комарова Т.С. Изобразительная деятельность в детском саду. Вторая младшая группа.— М.: Мозаика-Синтез, -2014.</w:t>
      </w:r>
    </w:p>
    <w:p w:rsidR="0094672E" w:rsidRPr="0094672E" w:rsidRDefault="0094672E" w:rsidP="0094672E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Комарова Т.С. Изобразительная деятельность в детском саду. Средняя группа. — М.:Мозаика-Синтез, -2014.</w:t>
      </w:r>
    </w:p>
    <w:p w:rsidR="0094672E" w:rsidRPr="0094672E" w:rsidRDefault="0094672E" w:rsidP="0094672E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Комарова Т.С. Изобразительная деятельность в детском саду. Старшая группа. — М.:Мозаика-Синтез, -2015.</w:t>
      </w:r>
    </w:p>
    <w:p w:rsidR="0094672E" w:rsidRPr="0094672E" w:rsidRDefault="0094672E" w:rsidP="0094672E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Куцакова Л.В. Занятия по конструированию из строительного материала в средней группе детского сада. — М.: Мозаика-Синтез, 2014</w:t>
      </w:r>
    </w:p>
    <w:p w:rsidR="0094672E" w:rsidRPr="0094672E" w:rsidRDefault="0094672E" w:rsidP="0094672E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Куцакова Л.В. Занятия по конструированию из строительного материала в старшей</w:t>
      </w:r>
    </w:p>
    <w:p w:rsidR="0094672E" w:rsidRPr="0094672E" w:rsidRDefault="0094672E" w:rsidP="0094672E">
      <w:pPr>
        <w:autoSpaceDE w:val="0"/>
        <w:autoSpaceDN w:val="0"/>
        <w:adjustRightInd w:val="0"/>
        <w:spacing w:after="0"/>
        <w:ind w:firstLine="36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группе детского сада. — М.: Мозаика-Синтез, 2014</w:t>
      </w:r>
    </w:p>
    <w:p w:rsidR="0094672E" w:rsidRPr="0094672E" w:rsidRDefault="0094672E" w:rsidP="0094672E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Пензуллаева Л.И. «Физкультурные занятия с детьми в мл.гр.», 2009</w:t>
      </w:r>
    </w:p>
    <w:p w:rsidR="0094672E" w:rsidRPr="0094672E" w:rsidRDefault="0094672E" w:rsidP="0094672E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Пензуллаева Л.И. «Физкультурные занятия с детьми в средней группе»,2009</w:t>
      </w:r>
    </w:p>
    <w:p w:rsidR="0094672E" w:rsidRPr="0094672E" w:rsidRDefault="0094672E" w:rsidP="0094672E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Пензуллаева Л.И. «Физкультурные занятия с детьми в старшей группе»,2009</w:t>
      </w:r>
    </w:p>
    <w:p w:rsidR="0094672E" w:rsidRPr="0094672E" w:rsidRDefault="0094672E" w:rsidP="0094672E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94672E">
        <w:rPr>
          <w:rFonts w:ascii="Times New Roman" w:eastAsia="TimesNewRoman" w:hAnsi="Times New Roman"/>
          <w:sz w:val="24"/>
          <w:szCs w:val="24"/>
        </w:rPr>
        <w:t>Пензуллаева Л.И. «Физкультурные занятия с детьми в подготовительной группе»,2009</w:t>
      </w:r>
    </w:p>
    <w:p w:rsidR="0090059F" w:rsidRPr="00464C41" w:rsidRDefault="0090059F" w:rsidP="00946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Учебный план </w:t>
      </w:r>
      <w:r w:rsidR="00464C41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оставлен на основе образовательной программы дошкольного образования. Содержание Учебного плана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90059F" w:rsidRPr="004A7312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A7312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Вывод: </w:t>
      </w:r>
      <w:r w:rsidRPr="004A7312">
        <w:rPr>
          <w:rFonts w:ascii="Times New Roman" w:hAnsi="Times New Roman"/>
          <w:color w:val="000000"/>
          <w:sz w:val="24"/>
          <w:szCs w:val="24"/>
        </w:rPr>
        <w:t xml:space="preserve">организация образовательного процесса в </w:t>
      </w:r>
      <w:r w:rsidR="00464C41">
        <w:rPr>
          <w:rFonts w:ascii="Times New Roman" w:hAnsi="Times New Roman"/>
          <w:color w:val="000000"/>
          <w:sz w:val="24"/>
          <w:szCs w:val="24"/>
        </w:rPr>
        <w:t>МБ</w:t>
      </w:r>
      <w:r w:rsidRPr="004A7312">
        <w:rPr>
          <w:rFonts w:ascii="Times New Roman" w:hAnsi="Times New Roman"/>
          <w:color w:val="000000"/>
          <w:sz w:val="24"/>
          <w:szCs w:val="24"/>
        </w:rPr>
        <w:t>ДОУ</w:t>
      </w:r>
      <w:r w:rsidR="00464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7312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="00464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7312">
        <w:rPr>
          <w:rFonts w:ascii="Times New Roman" w:hAnsi="Times New Roman"/>
          <w:color w:val="000000"/>
          <w:sz w:val="24"/>
          <w:szCs w:val="24"/>
        </w:rPr>
        <w:t>в соответствии с нормативно-правовыми документами.</w:t>
      </w:r>
      <w:r w:rsidR="00464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7312">
        <w:rPr>
          <w:rFonts w:ascii="Times New Roman" w:hAnsi="Times New Roman"/>
          <w:color w:val="000000"/>
          <w:sz w:val="24"/>
          <w:szCs w:val="24"/>
        </w:rPr>
        <w:t>Содержание образовательного</w:t>
      </w:r>
      <w:r w:rsidR="00464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7312">
        <w:rPr>
          <w:rFonts w:ascii="Times New Roman" w:hAnsi="Times New Roman"/>
          <w:color w:val="000000"/>
          <w:sz w:val="24"/>
          <w:szCs w:val="24"/>
        </w:rPr>
        <w:t xml:space="preserve">процесса, осуществляемого в </w:t>
      </w:r>
      <w:r w:rsidR="00464C41">
        <w:rPr>
          <w:rFonts w:ascii="Times New Roman" w:hAnsi="Times New Roman"/>
          <w:color w:val="000000"/>
          <w:sz w:val="24"/>
          <w:szCs w:val="24"/>
        </w:rPr>
        <w:t>МБДОУ №16</w:t>
      </w:r>
      <w:r w:rsidRPr="004A7312">
        <w:rPr>
          <w:rFonts w:ascii="Times New Roman" w:hAnsi="Times New Roman"/>
          <w:color w:val="000000"/>
          <w:sz w:val="24"/>
          <w:szCs w:val="24"/>
        </w:rPr>
        <w:t xml:space="preserve">  определяется образовательной</w:t>
      </w:r>
      <w:r w:rsidR="00464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7312">
        <w:rPr>
          <w:rFonts w:ascii="Times New Roman" w:hAnsi="Times New Roman"/>
          <w:color w:val="000000"/>
          <w:sz w:val="24"/>
          <w:szCs w:val="24"/>
        </w:rPr>
        <w:t>программой дошкольного образования, разработанной на основе ФГОС.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7312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6214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A731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системы управления </w:t>
      </w:r>
      <w:r w:rsidR="00464C41">
        <w:rPr>
          <w:rFonts w:ascii="Times New Roman" w:hAnsi="Times New Roman"/>
          <w:b/>
          <w:bCs/>
          <w:color w:val="000000"/>
          <w:sz w:val="24"/>
          <w:szCs w:val="24"/>
        </w:rPr>
        <w:t>Организации</w:t>
      </w:r>
    </w:p>
    <w:p w:rsidR="0090059F" w:rsidRPr="004A7312" w:rsidRDefault="0090059F" w:rsidP="006C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059F" w:rsidRDefault="00464C41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Управление </w:t>
      </w:r>
      <w:r w:rsidR="0090059F">
        <w:rPr>
          <w:rFonts w:ascii="Times New Roman" w:hAnsi="Times New Roman"/>
          <w:color w:val="000000"/>
          <w:sz w:val="24"/>
          <w:szCs w:val="24"/>
        </w:rPr>
        <w:t>строится на основе принципов единоначалия и коллегиальности и осуществляется в соответствии с законодательством Российской Федерации.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</w:t>
      </w:r>
      <w:r w:rsidRPr="00CD6377">
        <w:rPr>
          <w:rFonts w:ascii="Times New Roman" w:hAnsi="Times New Roman"/>
          <w:bCs/>
          <w:color w:val="000000"/>
          <w:sz w:val="24"/>
          <w:szCs w:val="24"/>
        </w:rPr>
        <w:t>МБДОУ «</w:t>
      </w:r>
      <w:r w:rsidR="00464C41">
        <w:rPr>
          <w:rFonts w:ascii="Times New Roman" w:hAnsi="Times New Roman"/>
          <w:bCs/>
          <w:color w:val="000000"/>
          <w:sz w:val="24"/>
          <w:szCs w:val="24"/>
        </w:rPr>
        <w:t>Юбилейный д</w:t>
      </w:r>
      <w:r w:rsidRPr="00CD6377">
        <w:rPr>
          <w:rFonts w:ascii="Times New Roman" w:hAnsi="Times New Roman"/>
          <w:bCs/>
          <w:color w:val="000000"/>
          <w:sz w:val="24"/>
          <w:szCs w:val="24"/>
        </w:rPr>
        <w:t>етский сад №</w:t>
      </w:r>
      <w:r w:rsidR="00464C41">
        <w:rPr>
          <w:rFonts w:ascii="Times New Roman" w:hAnsi="Times New Roman"/>
          <w:bCs/>
          <w:color w:val="000000"/>
          <w:sz w:val="24"/>
          <w:szCs w:val="24"/>
        </w:rPr>
        <w:t>16 «Солнышко</w:t>
      </w:r>
      <w:r w:rsidRPr="00CD6377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относится: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утверждение образовательных программ дошкольного образования;</w:t>
      </w:r>
    </w:p>
    <w:p w:rsidR="0090059F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-утверждение структуры и штатного расписания </w:t>
      </w:r>
      <w:r w:rsidR="00464C41"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принятие решения о переименовании, прекращении деятельности </w:t>
      </w:r>
      <w:r w:rsidR="00464C41"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получение информации о деятельности </w:t>
      </w:r>
      <w:r w:rsidR="00464C41">
        <w:rPr>
          <w:rFonts w:ascii="Times New Roman" w:hAnsi="Times New Roman"/>
          <w:color w:val="000000"/>
          <w:sz w:val="24"/>
          <w:szCs w:val="24"/>
        </w:rPr>
        <w:t>Организации;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-контроль за хозяйственной деятельностью </w:t>
      </w:r>
      <w:r w:rsidR="00464C41"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, включающий в себя проверку</w:t>
      </w:r>
    </w:p>
    <w:p w:rsidR="0090059F" w:rsidRDefault="0090059F" w:rsidP="00BA53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хозяйственной деятельности, надлежащего использования и содержания материально-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технических средств (материалов, оборудования и других), закрепленных за </w:t>
      </w:r>
      <w:r w:rsidR="00464C41"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м;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финансирование деятельности </w:t>
      </w:r>
      <w:r w:rsidR="00464C41"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прием на работу и увольнение заведующего, осуществление иных функций работодателя.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731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Заведующий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МБ</w:t>
      </w:r>
      <w:r w:rsidRPr="004A7312">
        <w:rPr>
          <w:rFonts w:ascii="Times New Roman" w:hAnsi="Times New Roman"/>
          <w:b/>
          <w:bCs/>
          <w:color w:val="000000"/>
          <w:sz w:val="24"/>
          <w:szCs w:val="24"/>
        </w:rPr>
        <w:t>ДОУ</w:t>
      </w:r>
      <w:r w:rsidR="00464C41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«Юбилейный 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етский сад</w:t>
      </w:r>
      <w:r w:rsidR="00464C41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№16 «Солнышко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0059F" w:rsidRPr="004A7312" w:rsidRDefault="0090059F" w:rsidP="00FF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059F" w:rsidRDefault="0090059F" w:rsidP="00464C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осуществляет текущее управление </w:t>
      </w:r>
      <w:r w:rsidR="00464C41"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настоящим</w:t>
      </w:r>
      <w:r w:rsidR="00464C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Положением, действующим законодательством Российской Федерации;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утверждает локальные нормативные акты, издаёт распоряжения и приказы в пределах своей компетенции и должностной инструкцией;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-осуществляет расстановку работников и несёт ответственность за уровень их квалификации;</w:t>
      </w:r>
    </w:p>
    <w:p w:rsidR="0090059F" w:rsidRDefault="0090059F" w:rsidP="00464C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вносит предложения  начальнику Отдела  Образования по поощрению и наложению</w:t>
      </w:r>
      <w:r w:rsidR="00464C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взысканий на работников;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непосредственно обеспечивает осуществление образовательного процесса в </w:t>
      </w:r>
      <w:r w:rsidR="00464C41"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059F" w:rsidRPr="00082F7A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Коллегиальными органами управления являются: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Общее собрание работников;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Педагогический совет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Совет родителей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4C41" w:rsidRDefault="0090059F" w:rsidP="00464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7312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бщее собрание работников </w:t>
      </w:r>
      <w:r w:rsidR="00464C41">
        <w:rPr>
          <w:rFonts w:ascii="Times New Roman" w:hAnsi="Times New Roman"/>
          <w:b/>
          <w:bCs/>
          <w:color w:val="000000"/>
          <w:sz w:val="24"/>
          <w:szCs w:val="24"/>
        </w:rPr>
        <w:t>МБ</w:t>
      </w:r>
      <w:r w:rsidR="00464C41" w:rsidRPr="004A7312">
        <w:rPr>
          <w:rFonts w:ascii="Times New Roman" w:hAnsi="Times New Roman"/>
          <w:b/>
          <w:bCs/>
          <w:color w:val="000000"/>
          <w:sz w:val="24"/>
          <w:szCs w:val="24"/>
        </w:rPr>
        <w:t>ДОУ</w:t>
      </w:r>
      <w:r w:rsidR="00464C41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«Юбилейный детский сад №16 «Солнышко»</w:t>
      </w:r>
    </w:p>
    <w:p w:rsidR="0090059F" w:rsidRPr="004A7312" w:rsidRDefault="0090059F" w:rsidP="00464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компетенции Общего собрания работников относятся: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рассмотрение проекта коллекти</w:t>
      </w:r>
      <w:r w:rsidR="00464C41">
        <w:rPr>
          <w:rFonts w:ascii="Times New Roman" w:hAnsi="Times New Roman"/>
          <w:color w:val="000000"/>
          <w:sz w:val="24"/>
          <w:szCs w:val="24"/>
        </w:rPr>
        <w:t>вного договора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избрание и делегирование своих представителей на конференцию по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обсуждению и принятию коллективного договора</w:t>
      </w:r>
      <w:r w:rsidR="00464C41">
        <w:rPr>
          <w:rFonts w:ascii="Times New Roman" w:hAnsi="Times New Roman"/>
          <w:color w:val="000000"/>
          <w:sz w:val="24"/>
          <w:szCs w:val="24"/>
        </w:rPr>
        <w:t>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заслушивание ежегодного отчета администрации о выполнении</w:t>
      </w:r>
    </w:p>
    <w:p w:rsidR="0090059F" w:rsidRDefault="00464C41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коллективного договора</w:t>
      </w:r>
      <w:r w:rsidR="0090059F">
        <w:rPr>
          <w:rFonts w:ascii="Times New Roman" w:hAnsi="Times New Roman"/>
          <w:color w:val="000000"/>
          <w:sz w:val="24"/>
          <w:szCs w:val="24"/>
        </w:rPr>
        <w:t>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утверждение кандидатур работников, представляемых к наградам, ведомственным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знакам отличия, поощрениям;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участие в разработке и утверждении локальных нормативных актов;</w:t>
      </w:r>
    </w:p>
    <w:p w:rsidR="0090059F" w:rsidRDefault="0090059F" w:rsidP="00464C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участие в определении компонента </w:t>
      </w:r>
      <w:r w:rsidR="00464C41">
        <w:rPr>
          <w:rFonts w:ascii="Times New Roman" w:hAnsi="Times New Roman"/>
          <w:color w:val="000000"/>
          <w:sz w:val="24"/>
          <w:szCs w:val="24"/>
        </w:rPr>
        <w:t xml:space="preserve">Организации </w:t>
      </w:r>
      <w:r>
        <w:rPr>
          <w:rFonts w:ascii="Times New Roman" w:hAnsi="Times New Roman"/>
          <w:color w:val="000000"/>
          <w:sz w:val="24"/>
          <w:szCs w:val="24"/>
        </w:rPr>
        <w:t>в составе реализуемого Федерального</w:t>
      </w:r>
      <w:r w:rsidR="00464C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Государственного Образовательного Стандарта дошкольного образования и иных значимых составляющих образовательного процесса;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содействие созданию в </w:t>
      </w:r>
      <w:r w:rsidR="00464C41"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оптимальных условий и форм организации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образовательного процесса.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4C41" w:rsidRDefault="0090059F" w:rsidP="00464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24F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Педагогический совет </w:t>
      </w:r>
      <w:r w:rsidR="00464C41">
        <w:rPr>
          <w:rFonts w:ascii="Times New Roman" w:hAnsi="Times New Roman"/>
          <w:b/>
          <w:bCs/>
          <w:color w:val="000000"/>
          <w:sz w:val="24"/>
          <w:szCs w:val="24"/>
        </w:rPr>
        <w:t>МБ</w:t>
      </w:r>
      <w:r w:rsidR="00464C41" w:rsidRPr="004A7312">
        <w:rPr>
          <w:rFonts w:ascii="Times New Roman" w:hAnsi="Times New Roman"/>
          <w:b/>
          <w:bCs/>
          <w:color w:val="000000"/>
          <w:sz w:val="24"/>
          <w:szCs w:val="24"/>
        </w:rPr>
        <w:t>ДОУ</w:t>
      </w:r>
      <w:r w:rsidR="00464C41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«Юбилейный детский сад №16 «Солнышко»</w:t>
      </w:r>
    </w:p>
    <w:p w:rsidR="0090059F" w:rsidRPr="00DE24F5" w:rsidRDefault="0090059F" w:rsidP="00464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Педагогический совет по</w:t>
      </w:r>
      <w:r w:rsidR="00464C41">
        <w:rPr>
          <w:rFonts w:ascii="Times New Roman" w:hAnsi="Times New Roman"/>
          <w:color w:val="000000"/>
          <w:sz w:val="24"/>
          <w:szCs w:val="24"/>
        </w:rPr>
        <w:t>д председательством заведующего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0059F" w:rsidRDefault="0090059F" w:rsidP="00464C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обсуждает и рекомендует к утвержден</w:t>
      </w:r>
      <w:r w:rsidR="00464C41">
        <w:rPr>
          <w:rFonts w:ascii="Times New Roman" w:hAnsi="Times New Roman"/>
          <w:color w:val="000000"/>
          <w:sz w:val="24"/>
          <w:szCs w:val="24"/>
        </w:rPr>
        <w:t>ию проект годового плана работы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программу дошкольного образования, учебный план и учебный граф</w:t>
      </w:r>
      <w:r w:rsidR="00464C41"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обсуждает вопросы содержания, форм и методов образовательного процесса, планирования педагогической деятельности;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рассматривает вопросы организации дополнительных образовательных услуг;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подводит итоги деятельности за учебный год;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рассматривает отчет</w:t>
      </w:r>
      <w:r w:rsidR="004F7684">
        <w:rPr>
          <w:rFonts w:ascii="Times New Roman" w:hAnsi="Times New Roman"/>
          <w:color w:val="000000"/>
          <w:sz w:val="24"/>
          <w:szCs w:val="24"/>
        </w:rPr>
        <w:t xml:space="preserve"> о результатах самообследования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контролирует выполнение ранее принятых решений Педагогического совета;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заслушивает информацию, отчеты педагогических работников по вопросам образования и воспитания детей;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осуществляет контроль за соблюдением педагогическим коллективом нормативно-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правовых актов, регулирующих вопросы дошкольного образования;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вносит предложения по развитию системы повышения квалификации педагогических работников, развитию их творческих инициатив;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рекомендует педагогических работников к награждению.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059F" w:rsidRPr="004A7312" w:rsidRDefault="0090059F" w:rsidP="004F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Совет родителей МБ</w:t>
      </w:r>
      <w:r w:rsidRPr="004A7312">
        <w:rPr>
          <w:rFonts w:ascii="Times New Roman" w:hAnsi="Times New Roman"/>
          <w:b/>
          <w:bCs/>
          <w:color w:val="000000"/>
          <w:sz w:val="24"/>
          <w:szCs w:val="24"/>
        </w:rPr>
        <w:t>ДОУ</w:t>
      </w:r>
      <w:r w:rsidR="004F768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«Юбилейный детский сад №16 «Солнышко»</w:t>
      </w:r>
    </w:p>
    <w:p w:rsidR="0090059F" w:rsidRPr="004A7312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312">
        <w:rPr>
          <w:rFonts w:ascii="Times New Roman" w:hAnsi="Times New Roman"/>
          <w:sz w:val="24"/>
          <w:szCs w:val="24"/>
        </w:rPr>
        <w:t>Совет родителей в пределах своей компетенции выполняет следующие функции:</w:t>
      </w:r>
    </w:p>
    <w:p w:rsidR="0090059F" w:rsidRPr="004A7312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312">
        <w:rPr>
          <w:rFonts w:ascii="Times New Roman" w:hAnsi="Times New Roman"/>
          <w:sz w:val="24"/>
          <w:szCs w:val="24"/>
        </w:rPr>
        <w:t>- содействует организации и совершенствованию образовательного процесса ДО</w:t>
      </w:r>
      <w:r w:rsidR="004F7684">
        <w:rPr>
          <w:rFonts w:ascii="Times New Roman" w:hAnsi="Times New Roman"/>
          <w:sz w:val="24"/>
          <w:szCs w:val="24"/>
        </w:rPr>
        <w:t>О</w:t>
      </w:r>
      <w:r w:rsidRPr="004A7312">
        <w:rPr>
          <w:rFonts w:ascii="Times New Roman" w:hAnsi="Times New Roman"/>
          <w:sz w:val="24"/>
          <w:szCs w:val="24"/>
        </w:rPr>
        <w:t>;</w:t>
      </w:r>
    </w:p>
    <w:p w:rsidR="0090059F" w:rsidRPr="004A7312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312">
        <w:rPr>
          <w:rFonts w:ascii="Times New Roman" w:hAnsi="Times New Roman"/>
          <w:sz w:val="24"/>
          <w:szCs w:val="24"/>
        </w:rPr>
        <w:t>- вносит рекомендации и предложения об изменении и дополнении документов ДО</w:t>
      </w:r>
      <w:r w:rsidR="004F7684">
        <w:rPr>
          <w:rFonts w:ascii="Times New Roman" w:hAnsi="Times New Roman"/>
          <w:sz w:val="24"/>
          <w:szCs w:val="24"/>
        </w:rPr>
        <w:t>О</w:t>
      </w:r>
      <w:r w:rsidRPr="004A7312">
        <w:rPr>
          <w:rFonts w:ascii="Times New Roman" w:hAnsi="Times New Roman"/>
          <w:sz w:val="24"/>
          <w:szCs w:val="24"/>
        </w:rPr>
        <w:t>,</w:t>
      </w:r>
      <w:r w:rsidR="004F7684">
        <w:rPr>
          <w:rFonts w:ascii="Times New Roman" w:hAnsi="Times New Roman"/>
          <w:sz w:val="24"/>
          <w:szCs w:val="24"/>
        </w:rPr>
        <w:t xml:space="preserve"> </w:t>
      </w:r>
      <w:r w:rsidRPr="004A7312">
        <w:rPr>
          <w:rFonts w:ascii="Times New Roman" w:hAnsi="Times New Roman"/>
          <w:sz w:val="24"/>
          <w:szCs w:val="24"/>
        </w:rPr>
        <w:t>регламентирующих организацию образовательного процесса, по созданию оптимальных</w:t>
      </w:r>
      <w:r w:rsidR="004F7684">
        <w:rPr>
          <w:rFonts w:ascii="Times New Roman" w:hAnsi="Times New Roman"/>
          <w:sz w:val="24"/>
          <w:szCs w:val="24"/>
        </w:rPr>
        <w:t xml:space="preserve"> </w:t>
      </w:r>
      <w:r w:rsidRPr="004A7312">
        <w:rPr>
          <w:rFonts w:ascii="Times New Roman" w:hAnsi="Times New Roman"/>
          <w:sz w:val="24"/>
          <w:szCs w:val="24"/>
        </w:rPr>
        <w:t>условий для обучения и воспитания детей, в том числе по укреплению их здоровья и организации питания.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59F" w:rsidRPr="004A7312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312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4A7312">
        <w:rPr>
          <w:rFonts w:ascii="Times New Roman" w:hAnsi="Times New Roman"/>
          <w:sz w:val="24"/>
          <w:szCs w:val="24"/>
        </w:rPr>
        <w:t xml:space="preserve">Управление в </w:t>
      </w:r>
      <w:r w:rsidR="004F7684">
        <w:rPr>
          <w:rFonts w:ascii="Times New Roman" w:hAnsi="Times New Roman"/>
          <w:sz w:val="24"/>
          <w:szCs w:val="24"/>
        </w:rPr>
        <w:t>МБ</w:t>
      </w:r>
      <w:r w:rsidRPr="004A7312">
        <w:rPr>
          <w:rFonts w:ascii="Times New Roman" w:hAnsi="Times New Roman"/>
          <w:sz w:val="24"/>
          <w:szCs w:val="24"/>
        </w:rPr>
        <w:t>ДОУ №</w:t>
      </w:r>
      <w:r w:rsidR="004F7684">
        <w:rPr>
          <w:rFonts w:ascii="Times New Roman" w:hAnsi="Times New Roman"/>
          <w:sz w:val="24"/>
          <w:szCs w:val="24"/>
        </w:rPr>
        <w:t>16</w:t>
      </w:r>
      <w:r w:rsidRPr="004A7312">
        <w:rPr>
          <w:rFonts w:ascii="Times New Roman" w:hAnsi="Times New Roman"/>
          <w:sz w:val="24"/>
          <w:szCs w:val="24"/>
        </w:rPr>
        <w:t xml:space="preserve"> осуществляется в соответствии с</w:t>
      </w:r>
      <w:r w:rsidR="004F7684">
        <w:rPr>
          <w:rFonts w:ascii="Times New Roman" w:hAnsi="Times New Roman"/>
          <w:sz w:val="24"/>
          <w:szCs w:val="24"/>
        </w:rPr>
        <w:t xml:space="preserve"> </w:t>
      </w:r>
      <w:r w:rsidRPr="004A7312">
        <w:rPr>
          <w:rFonts w:ascii="Times New Roman" w:hAnsi="Times New Roman"/>
          <w:sz w:val="24"/>
          <w:szCs w:val="24"/>
        </w:rPr>
        <w:t>действующим законодательством на основе принципов единоначалия и коллегиальности.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312">
        <w:rPr>
          <w:rFonts w:ascii="Times New Roman" w:hAnsi="Times New Roman"/>
          <w:sz w:val="24"/>
          <w:szCs w:val="24"/>
        </w:rPr>
        <w:t xml:space="preserve">Структура и механизм управления образовательным </w:t>
      </w:r>
      <w:r w:rsidR="00464C41">
        <w:rPr>
          <w:rFonts w:ascii="Times New Roman" w:hAnsi="Times New Roman"/>
          <w:sz w:val="24"/>
          <w:szCs w:val="24"/>
        </w:rPr>
        <w:t>Организации</w:t>
      </w:r>
      <w:r w:rsidRPr="004A7312">
        <w:rPr>
          <w:rFonts w:ascii="Times New Roman" w:hAnsi="Times New Roman"/>
          <w:sz w:val="24"/>
          <w:szCs w:val="24"/>
        </w:rPr>
        <w:t xml:space="preserve"> обеспечивает его</w:t>
      </w:r>
      <w:r w:rsidR="004F7684">
        <w:rPr>
          <w:rFonts w:ascii="Times New Roman" w:hAnsi="Times New Roman"/>
          <w:sz w:val="24"/>
          <w:szCs w:val="24"/>
        </w:rPr>
        <w:t xml:space="preserve"> </w:t>
      </w:r>
      <w:r w:rsidRPr="004A7312">
        <w:rPr>
          <w:rFonts w:ascii="Times New Roman" w:hAnsi="Times New Roman"/>
          <w:sz w:val="24"/>
          <w:szCs w:val="24"/>
        </w:rPr>
        <w:t>стабильное функционирование, взаимосвязь всех структурных подразделений, а также</w:t>
      </w:r>
      <w:r w:rsidR="004F7684">
        <w:rPr>
          <w:rFonts w:ascii="Times New Roman" w:hAnsi="Times New Roman"/>
          <w:sz w:val="24"/>
          <w:szCs w:val="24"/>
        </w:rPr>
        <w:t xml:space="preserve"> </w:t>
      </w:r>
      <w:r w:rsidRPr="004A7312">
        <w:rPr>
          <w:rFonts w:ascii="Times New Roman" w:hAnsi="Times New Roman"/>
          <w:sz w:val="24"/>
          <w:szCs w:val="24"/>
        </w:rPr>
        <w:t>вовлеченность работников учреждения и родителей воспитанников в воспитательно-образовательный процесс.</w:t>
      </w:r>
    </w:p>
    <w:p w:rsidR="0090059F" w:rsidRPr="004A7312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312">
        <w:rPr>
          <w:rFonts w:ascii="Times New Roman" w:hAnsi="Times New Roman"/>
          <w:b/>
          <w:bCs/>
          <w:sz w:val="24"/>
          <w:szCs w:val="24"/>
        </w:rPr>
        <w:t>3.</w:t>
      </w:r>
      <w:r w:rsidR="004F7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7312">
        <w:rPr>
          <w:rFonts w:ascii="Times New Roman" w:hAnsi="Times New Roman"/>
          <w:b/>
          <w:bCs/>
          <w:sz w:val="24"/>
          <w:szCs w:val="24"/>
        </w:rPr>
        <w:t>Оценка организации учебного процесса</w:t>
      </w:r>
    </w:p>
    <w:p w:rsidR="0090059F" w:rsidRPr="004A7312" w:rsidRDefault="0090059F" w:rsidP="002A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059F" w:rsidRDefault="0090059F" w:rsidP="00896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дошкольном учреждении функционируют </w:t>
      </w:r>
      <w:r w:rsidR="004F76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4F768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</w:p>
    <w:p w:rsidR="0090059F" w:rsidRPr="002A5B8C" w:rsidRDefault="0090059F" w:rsidP="008965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Режим работ</w:t>
      </w:r>
      <w:r w:rsidR="004F7684">
        <w:rPr>
          <w:rFonts w:ascii="Times New Roman" w:hAnsi="Times New Roman"/>
          <w:sz w:val="24"/>
          <w:szCs w:val="24"/>
        </w:rPr>
        <w:t>ы: 08</w:t>
      </w:r>
      <w:r>
        <w:rPr>
          <w:rFonts w:ascii="Times New Roman" w:hAnsi="Times New Roman"/>
          <w:sz w:val="24"/>
          <w:szCs w:val="24"/>
        </w:rPr>
        <w:t>.</w:t>
      </w:r>
      <w:r w:rsidR="004F7684">
        <w:rPr>
          <w:rFonts w:ascii="Times New Roman" w:hAnsi="Times New Roman"/>
          <w:sz w:val="24"/>
          <w:szCs w:val="24"/>
        </w:rPr>
        <w:t>15-17.15</w:t>
      </w:r>
    </w:p>
    <w:p w:rsidR="0090059F" w:rsidRPr="002A5B8C" w:rsidRDefault="0090059F" w:rsidP="00896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7684">
        <w:rPr>
          <w:rFonts w:ascii="Times New Roman" w:hAnsi="Times New Roman"/>
          <w:sz w:val="24"/>
          <w:szCs w:val="24"/>
        </w:rPr>
        <w:t>1 разновозрастная группа</w:t>
      </w:r>
      <w:r>
        <w:rPr>
          <w:rFonts w:ascii="Times New Roman" w:hAnsi="Times New Roman"/>
          <w:sz w:val="24"/>
          <w:szCs w:val="24"/>
        </w:rPr>
        <w:t xml:space="preserve"> (с 1</w:t>
      </w:r>
      <w:r w:rsidR="004F7684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4F76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лет)</w:t>
      </w:r>
    </w:p>
    <w:p w:rsidR="0090059F" w:rsidRDefault="0090059F" w:rsidP="00896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4F7684">
        <w:rPr>
          <w:rFonts w:ascii="Times New Roman" w:hAnsi="Times New Roman"/>
          <w:sz w:val="24"/>
          <w:szCs w:val="24"/>
        </w:rPr>
        <w:t xml:space="preserve"> 2 разновозрастная группа (с 4 до 7 лет)</w:t>
      </w:r>
    </w:p>
    <w:p w:rsidR="0090059F" w:rsidRDefault="0090059F" w:rsidP="0089651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 осуществляется по пятидневной рабочей неделе.</w:t>
      </w:r>
    </w:p>
    <w:p w:rsidR="0090059F" w:rsidRDefault="0090059F" w:rsidP="00896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функционируют в режиме  сокращенного  дня (</w:t>
      </w:r>
      <w:r w:rsidR="004F76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 часового пребывания)</w:t>
      </w:r>
    </w:p>
    <w:p w:rsidR="0090059F" w:rsidRDefault="0090059F" w:rsidP="00896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Выходные: суббота, воскресенье, праздничные дни</w:t>
      </w:r>
    </w:p>
    <w:p w:rsidR="0090059F" w:rsidRDefault="0090059F" w:rsidP="00896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90059F" w:rsidRDefault="0090059F" w:rsidP="00896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деятельности  является:</w:t>
      </w:r>
    </w:p>
    <w:p w:rsidR="0090059F" w:rsidRPr="004A7312" w:rsidRDefault="0090059F" w:rsidP="00896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312">
        <w:rPr>
          <w:rFonts w:ascii="Times New Roman" w:hAnsi="Times New Roman"/>
          <w:sz w:val="24"/>
          <w:szCs w:val="24"/>
        </w:rPr>
        <w:t>Амплификация развития дошкольника, максимальная реализация его возможностей и</w:t>
      </w:r>
      <w:r w:rsidR="00084539">
        <w:rPr>
          <w:rFonts w:ascii="Times New Roman" w:hAnsi="Times New Roman"/>
          <w:sz w:val="24"/>
          <w:szCs w:val="24"/>
        </w:rPr>
        <w:t xml:space="preserve"> </w:t>
      </w:r>
      <w:r w:rsidRPr="004A7312">
        <w:rPr>
          <w:rFonts w:ascii="Times New Roman" w:hAnsi="Times New Roman"/>
          <w:sz w:val="24"/>
          <w:szCs w:val="24"/>
        </w:rPr>
        <w:t>умственных способностей, развитие духовности и физическое совершенствование.</w:t>
      </w:r>
    </w:p>
    <w:p w:rsidR="0090059F" w:rsidRPr="004A7312" w:rsidRDefault="0090059F" w:rsidP="00896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312">
        <w:rPr>
          <w:rFonts w:ascii="Times New Roman" w:hAnsi="Times New Roman"/>
          <w:sz w:val="24"/>
          <w:szCs w:val="24"/>
        </w:rPr>
        <w:t>В соответствии с образовательной программой, исходя из анализа деятельности, в2015-2016 учебном году коллектив ставил и решал следующие задачи:</w:t>
      </w:r>
    </w:p>
    <w:p w:rsidR="0090059F" w:rsidRDefault="0090059F" w:rsidP="0089651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A7312">
        <w:rPr>
          <w:rFonts w:ascii="Times New Roman" w:hAnsi="Times New Roman"/>
          <w:sz w:val="24"/>
          <w:szCs w:val="24"/>
        </w:rPr>
        <w:t xml:space="preserve">1. </w:t>
      </w:r>
      <w:r w:rsidRPr="004A7312">
        <w:rPr>
          <w:rStyle w:val="a5"/>
          <w:rFonts w:ascii="Times New Roman" w:hAnsi="Times New Roman"/>
          <w:bCs/>
          <w:i w:val="0"/>
          <w:sz w:val="24"/>
          <w:szCs w:val="24"/>
        </w:rPr>
        <w:t>Обеспечить развитие кадрового потенциала</w:t>
      </w:r>
      <w:r w:rsidR="00084539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4A7312">
        <w:rPr>
          <w:rStyle w:val="a4"/>
          <w:rFonts w:ascii="Times New Roman" w:hAnsi="Times New Roman"/>
          <w:b w:val="0"/>
          <w:iCs/>
          <w:sz w:val="24"/>
          <w:szCs w:val="24"/>
        </w:rPr>
        <w:t>в процессе  введения  ФГОС</w:t>
      </w:r>
      <w:r>
        <w:rPr>
          <w:rStyle w:val="a4"/>
          <w:rFonts w:ascii="Times New Roman" w:hAnsi="Times New Roman"/>
          <w:b w:val="0"/>
          <w:iCs/>
          <w:sz w:val="24"/>
          <w:szCs w:val="24"/>
        </w:rPr>
        <w:t>ДО.</w:t>
      </w:r>
    </w:p>
    <w:p w:rsidR="0090059F" w:rsidRPr="00FF68EC" w:rsidRDefault="0090059F" w:rsidP="0089651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A7312">
        <w:rPr>
          <w:rFonts w:ascii="Times New Roman" w:hAnsi="Times New Roman"/>
          <w:sz w:val="24"/>
          <w:szCs w:val="24"/>
        </w:rPr>
        <w:t xml:space="preserve">2. </w:t>
      </w:r>
      <w:r w:rsidRPr="004A7312">
        <w:rPr>
          <w:rStyle w:val="a4"/>
          <w:rFonts w:ascii="Times New Roman" w:hAnsi="Times New Roman"/>
          <w:b w:val="0"/>
          <w:sz w:val="24"/>
          <w:szCs w:val="24"/>
        </w:rPr>
        <w:t>Организовать  психолого – педагогическое сопровождение воспитанников  в условиях реализации Образовательной программы</w:t>
      </w:r>
    </w:p>
    <w:p w:rsidR="0090059F" w:rsidRDefault="0090059F" w:rsidP="0089651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A7312">
        <w:rPr>
          <w:rFonts w:ascii="Times New Roman" w:hAnsi="Times New Roman"/>
          <w:sz w:val="24"/>
          <w:szCs w:val="24"/>
        </w:rPr>
        <w:t>Нравственно-патриотическое воспитание дошкольников.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084539">
        <w:rPr>
          <w:rFonts w:ascii="Times New Roman" w:hAnsi="Times New Roman"/>
          <w:sz w:val="24"/>
          <w:szCs w:val="24"/>
        </w:rPr>
        <w:t>МБДОУ №16</w:t>
      </w:r>
      <w:r>
        <w:rPr>
          <w:rFonts w:ascii="Times New Roman" w:hAnsi="Times New Roman"/>
          <w:sz w:val="24"/>
          <w:szCs w:val="24"/>
        </w:rPr>
        <w:t xml:space="preserve">  и учебный план были приведены в соответствие с ФГОС ДО. В структуре учебного плана отражена реализация обязательной части Программы и части, формируемой участниками образовательных </w:t>
      </w:r>
      <w:r>
        <w:rPr>
          <w:rFonts w:ascii="Times New Roman" w:hAnsi="Times New Roman"/>
          <w:sz w:val="24"/>
          <w:szCs w:val="24"/>
        </w:rPr>
        <w:lastRenderedPageBreak/>
        <w:t>отношений. Образовательный процесс направлен на развитие детей в основных  образовательных областях: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90059F" w:rsidRPr="00BA5367" w:rsidRDefault="0090059F" w:rsidP="00BA53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познавательное развитие;</w:t>
      </w:r>
    </w:p>
    <w:p w:rsidR="0090059F" w:rsidRPr="00FF68EC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речевое развитие;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физическое развитие.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деятельности(общении, игре, познавательно-исследовательской, двигательной, продуктивной деятельности).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Длительность непрерывной образовательной деятельности для детей от 2 до 3 лет не превышает 10 мин. Образовательная деятельность осуществляется в первую и вторую половину дня.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непрерывной образовательной деятельности для детей: 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2</w:t>
      </w:r>
      <w:r w:rsidR="00084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младшей группе (от 3 до 4 лет) – не более 15 минут;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средней группе (от 4 до 5 лет) – не более 20 минут;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старшей группе (от 5 до 6 лет) – не более 25 минут;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подготовительной группе (от 6 до 7 лет) – не более 30 минут.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не превышает: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2 младшей группе (от 3 до 4 лет) – 30 мин;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средней группе (от 4 до 5 лет) – 40 мин;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старшей группе (от 5 до 6 лет) – 45 мин;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подготовительной группе (от 6 до 7 лет) – 1, 5 часа.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– не</w:t>
      </w:r>
      <w:r w:rsidR="00084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 10 минут.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образовательная деятельность  проводится по подгруппам.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</w:t>
      </w:r>
      <w:r w:rsidR="00084539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 №</w:t>
      </w:r>
      <w:r w:rsidR="0008453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основывается на адекватных возрасту формах работы с детьми.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59F" w:rsidRPr="00FF68EC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312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4A7312">
        <w:rPr>
          <w:rFonts w:ascii="Times New Roman" w:hAnsi="Times New Roman"/>
          <w:sz w:val="24"/>
          <w:szCs w:val="24"/>
        </w:rPr>
        <w:t>Организация образовательного процесса строится с учетом требований ФГОСДО и СанПиН 2.4.1.3049 – 13. Характерными особенностями являются использование</w:t>
      </w:r>
      <w:r w:rsidR="00084539">
        <w:rPr>
          <w:rFonts w:ascii="Times New Roman" w:hAnsi="Times New Roman"/>
          <w:sz w:val="24"/>
          <w:szCs w:val="24"/>
        </w:rPr>
        <w:t xml:space="preserve"> </w:t>
      </w:r>
      <w:r w:rsidRPr="004A7312">
        <w:rPr>
          <w:rFonts w:ascii="Times New Roman" w:hAnsi="Times New Roman"/>
          <w:sz w:val="24"/>
          <w:szCs w:val="24"/>
        </w:rPr>
        <w:t>разнообразных форм организации образовательного процесса, создание условий для</w:t>
      </w:r>
      <w:r w:rsidR="00084539">
        <w:rPr>
          <w:rFonts w:ascii="Times New Roman" w:hAnsi="Times New Roman"/>
          <w:sz w:val="24"/>
          <w:szCs w:val="24"/>
        </w:rPr>
        <w:t xml:space="preserve"> </w:t>
      </w:r>
      <w:r w:rsidRPr="004A7312">
        <w:rPr>
          <w:rFonts w:ascii="Times New Roman" w:hAnsi="Times New Roman"/>
          <w:sz w:val="24"/>
          <w:szCs w:val="24"/>
        </w:rPr>
        <w:t>индивидуальной работы с детьми. Для организации самостоятельной деятельности детей</w:t>
      </w:r>
      <w:r w:rsidR="00084539">
        <w:rPr>
          <w:rFonts w:ascii="Times New Roman" w:hAnsi="Times New Roman"/>
          <w:sz w:val="24"/>
          <w:szCs w:val="24"/>
        </w:rPr>
        <w:t xml:space="preserve"> </w:t>
      </w:r>
      <w:r w:rsidRPr="004A7312">
        <w:rPr>
          <w:rFonts w:ascii="Times New Roman" w:hAnsi="Times New Roman"/>
          <w:sz w:val="24"/>
          <w:szCs w:val="24"/>
        </w:rPr>
        <w:t>предоставлен достаточный объем времени в режиме дня.</w:t>
      </w:r>
    </w:p>
    <w:p w:rsidR="0090059F" w:rsidRDefault="0090059F" w:rsidP="0009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312">
        <w:rPr>
          <w:rFonts w:ascii="Times New Roman" w:hAnsi="Times New Roman"/>
          <w:b/>
          <w:bCs/>
          <w:sz w:val="24"/>
          <w:szCs w:val="24"/>
        </w:rPr>
        <w:t>4. Оценка качества кадрового обеспечения</w:t>
      </w:r>
    </w:p>
    <w:p w:rsidR="0090059F" w:rsidRPr="004A7312" w:rsidRDefault="0090059F" w:rsidP="00FF6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A7312">
        <w:rPr>
          <w:rFonts w:ascii="Times New Roman" w:hAnsi="Times New Roman"/>
          <w:sz w:val="24"/>
          <w:szCs w:val="24"/>
        </w:rPr>
        <w:t>Одним из важнейших условий эффективности образовательного</w:t>
      </w:r>
      <w:r>
        <w:rPr>
          <w:rFonts w:ascii="Times New Roman" w:hAnsi="Times New Roman"/>
          <w:sz w:val="24"/>
          <w:szCs w:val="24"/>
        </w:rPr>
        <w:t xml:space="preserve"> процесса является профессиональный уровень педагогического коллектива ДОУ №2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1.08.16г образовательный и профессиональный уровень педагогического коллектива следующий:</w:t>
      </w:r>
    </w:p>
    <w:tbl>
      <w:tblPr>
        <w:tblW w:w="9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124"/>
        <w:gridCol w:w="577"/>
        <w:gridCol w:w="851"/>
        <w:gridCol w:w="802"/>
        <w:gridCol w:w="567"/>
        <w:gridCol w:w="600"/>
        <w:gridCol w:w="580"/>
        <w:gridCol w:w="400"/>
        <w:gridCol w:w="736"/>
        <w:gridCol w:w="425"/>
        <w:gridCol w:w="354"/>
      </w:tblGrid>
      <w:tr w:rsidR="0090059F" w:rsidRPr="00615509" w:rsidTr="00084539">
        <w:trPr>
          <w:trHeight w:val="330"/>
        </w:trPr>
        <w:tc>
          <w:tcPr>
            <w:tcW w:w="42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ind w:left="120"/>
              <w:rPr>
                <w:rFonts w:ascii="Times New Roman" w:hAnsi="Times New Roman" w:cs="Arial"/>
                <w:b/>
                <w:w w:val="92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b/>
                <w:w w:val="92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24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ind w:left="1620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7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90059F" w:rsidRPr="00CD6377" w:rsidRDefault="0090059F" w:rsidP="00CD6377">
            <w:pPr>
              <w:spacing w:after="0" w:line="240" w:lineRule="atLeast"/>
              <w:ind w:left="580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54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0059F" w:rsidRPr="00615509" w:rsidTr="00084539">
        <w:trPr>
          <w:trHeight w:val="316"/>
        </w:trPr>
        <w:tc>
          <w:tcPr>
            <w:tcW w:w="42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0059F" w:rsidRPr="00CD6377" w:rsidRDefault="0090059F" w:rsidP="00CD6377">
            <w:pPr>
              <w:spacing w:after="0" w:line="314" w:lineRule="exact"/>
              <w:jc w:val="center"/>
              <w:rPr>
                <w:rFonts w:ascii="Times New Roman" w:hAnsi="Times New Roman" w:cs="Arial"/>
                <w:b/>
                <w:w w:val="98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b/>
                <w:w w:val="98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802" w:type="dxa"/>
            <w:vAlign w:val="bottom"/>
          </w:tcPr>
          <w:p w:rsidR="0090059F" w:rsidRPr="00CD6377" w:rsidRDefault="0090059F" w:rsidP="00CD6377">
            <w:pPr>
              <w:spacing w:after="0" w:line="314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567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90059F" w:rsidRPr="00CD6377" w:rsidRDefault="0090059F" w:rsidP="00CD6377">
            <w:pPr>
              <w:spacing w:after="0" w:line="314" w:lineRule="exact"/>
              <w:ind w:left="20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80" w:type="dxa"/>
            <w:vAlign w:val="bottom"/>
          </w:tcPr>
          <w:p w:rsidR="0090059F" w:rsidRPr="00CD6377" w:rsidRDefault="0090059F" w:rsidP="00CD6377">
            <w:pPr>
              <w:spacing w:after="0" w:line="314" w:lineRule="exact"/>
              <w:ind w:left="221"/>
              <w:jc w:val="center"/>
              <w:rPr>
                <w:rFonts w:ascii="Times New Roman" w:hAnsi="Times New Roman" w:cs="Arial"/>
                <w:b/>
                <w:w w:val="96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b/>
                <w:w w:val="96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Align w:val="bottom"/>
          </w:tcPr>
          <w:p w:rsidR="0090059F" w:rsidRPr="00CD6377" w:rsidRDefault="0090059F" w:rsidP="00CD6377">
            <w:pPr>
              <w:spacing w:after="0" w:line="314" w:lineRule="exact"/>
              <w:ind w:left="360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Align w:val="bottom"/>
          </w:tcPr>
          <w:p w:rsidR="0090059F" w:rsidRPr="00CD6377" w:rsidRDefault="0090059F" w:rsidP="00CD6377">
            <w:pPr>
              <w:spacing w:after="0" w:line="314" w:lineRule="exact"/>
              <w:ind w:left="80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II</w:t>
            </w:r>
          </w:p>
        </w:tc>
      </w:tr>
      <w:tr w:rsidR="0090059F" w:rsidRPr="00615509" w:rsidTr="00084539">
        <w:trPr>
          <w:trHeight w:val="309"/>
        </w:trPr>
        <w:tc>
          <w:tcPr>
            <w:tcW w:w="420" w:type="dxa"/>
            <w:vAlign w:val="bottom"/>
          </w:tcPr>
          <w:p w:rsidR="0090059F" w:rsidRPr="00CD6377" w:rsidRDefault="0090059F" w:rsidP="00CD6377">
            <w:pPr>
              <w:spacing w:after="0" w:line="306" w:lineRule="exact"/>
              <w:ind w:left="12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bottom"/>
          </w:tcPr>
          <w:p w:rsidR="0090059F" w:rsidRPr="00CD6377" w:rsidRDefault="0090059F" w:rsidP="00CD6377">
            <w:pPr>
              <w:spacing w:after="0" w:line="306" w:lineRule="exact"/>
              <w:ind w:left="10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77" w:type="dxa"/>
            <w:vAlign w:val="bottom"/>
          </w:tcPr>
          <w:p w:rsidR="0090059F" w:rsidRPr="00CD6377" w:rsidRDefault="00084539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90059F" w:rsidRPr="00CD6377" w:rsidRDefault="00084539" w:rsidP="00CD6377">
            <w:pPr>
              <w:spacing w:after="0" w:line="306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vAlign w:val="bottom"/>
          </w:tcPr>
          <w:p w:rsidR="0090059F" w:rsidRPr="00CD6377" w:rsidRDefault="0090059F" w:rsidP="007B3690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90059F" w:rsidRPr="00CD6377" w:rsidRDefault="00084539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vAlign w:val="bottom"/>
          </w:tcPr>
          <w:p w:rsidR="0090059F" w:rsidRPr="00CD6377" w:rsidRDefault="0090059F" w:rsidP="00CD6377">
            <w:pPr>
              <w:spacing w:after="0" w:line="306" w:lineRule="exact"/>
              <w:ind w:left="221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Align w:val="bottom"/>
          </w:tcPr>
          <w:p w:rsidR="0090059F" w:rsidRPr="00CD6377" w:rsidRDefault="00084539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0059F" w:rsidRPr="00615509" w:rsidTr="00084539">
        <w:trPr>
          <w:trHeight w:val="311"/>
        </w:trPr>
        <w:tc>
          <w:tcPr>
            <w:tcW w:w="420" w:type="dxa"/>
            <w:vAlign w:val="bottom"/>
          </w:tcPr>
          <w:p w:rsidR="0090059F" w:rsidRPr="00CD6377" w:rsidRDefault="0090059F" w:rsidP="00CD6377">
            <w:pPr>
              <w:spacing w:after="0" w:line="307" w:lineRule="exact"/>
              <w:ind w:left="12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bottom"/>
          </w:tcPr>
          <w:p w:rsidR="0090059F" w:rsidRPr="00CD6377" w:rsidRDefault="0090059F" w:rsidP="00CD6377">
            <w:pPr>
              <w:spacing w:after="0" w:line="307" w:lineRule="exact"/>
              <w:ind w:left="10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77" w:type="dxa"/>
            <w:vAlign w:val="bottom"/>
          </w:tcPr>
          <w:p w:rsidR="0090059F" w:rsidRPr="00CD6377" w:rsidRDefault="00084539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90059F" w:rsidRPr="00CD6377" w:rsidRDefault="00084539" w:rsidP="00CD6377">
            <w:pPr>
              <w:spacing w:after="0" w:line="307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vAlign w:val="bottom"/>
          </w:tcPr>
          <w:p w:rsidR="0090059F" w:rsidRPr="00CD6377" w:rsidRDefault="00084539" w:rsidP="007B3690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90059F" w:rsidRPr="00CD6377" w:rsidRDefault="00084539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vAlign w:val="bottom"/>
          </w:tcPr>
          <w:p w:rsidR="0090059F" w:rsidRPr="00CD6377" w:rsidRDefault="0090059F" w:rsidP="007B3690">
            <w:pPr>
              <w:spacing w:after="0" w:line="24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Align w:val="bottom"/>
          </w:tcPr>
          <w:p w:rsidR="0090059F" w:rsidRPr="00CD6377" w:rsidRDefault="00084539" w:rsidP="00CD6377">
            <w:pPr>
              <w:spacing w:after="0" w:line="307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Align w:val="bottom"/>
          </w:tcPr>
          <w:p w:rsidR="0090059F" w:rsidRPr="00CD6377" w:rsidRDefault="0090059F" w:rsidP="00CD6377">
            <w:pPr>
              <w:spacing w:after="0" w:line="307" w:lineRule="exact"/>
              <w:ind w:left="12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0059F" w:rsidRPr="00615509" w:rsidTr="00084539">
        <w:trPr>
          <w:trHeight w:val="312"/>
        </w:trPr>
        <w:tc>
          <w:tcPr>
            <w:tcW w:w="420" w:type="dxa"/>
            <w:vAlign w:val="bottom"/>
          </w:tcPr>
          <w:p w:rsidR="0090059F" w:rsidRPr="00CD6377" w:rsidRDefault="0090059F" w:rsidP="00CD6377">
            <w:pPr>
              <w:spacing w:after="0" w:line="307" w:lineRule="exact"/>
              <w:ind w:left="12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bottom"/>
          </w:tcPr>
          <w:p w:rsidR="0090059F" w:rsidRPr="00CD6377" w:rsidRDefault="0090059F" w:rsidP="00CD6377">
            <w:pPr>
              <w:spacing w:after="0" w:line="307" w:lineRule="exact"/>
              <w:ind w:left="10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Учитель -логопед</w:t>
            </w:r>
          </w:p>
        </w:tc>
        <w:tc>
          <w:tcPr>
            <w:tcW w:w="577" w:type="dxa"/>
            <w:vAlign w:val="bottom"/>
          </w:tcPr>
          <w:p w:rsidR="0090059F" w:rsidRPr="00CD6377" w:rsidRDefault="00084539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90059F" w:rsidRPr="00CD6377" w:rsidRDefault="0090059F" w:rsidP="00CD6377">
            <w:pPr>
              <w:spacing w:after="0" w:line="307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90059F" w:rsidRPr="00CD6377" w:rsidRDefault="0090059F" w:rsidP="007B3690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90059F" w:rsidRPr="00CD6377" w:rsidRDefault="0090059F" w:rsidP="007B3690">
            <w:pPr>
              <w:spacing w:after="0" w:line="24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Align w:val="bottom"/>
          </w:tcPr>
          <w:p w:rsidR="0090059F" w:rsidRPr="00CD6377" w:rsidRDefault="0090059F" w:rsidP="00CD6377">
            <w:pPr>
              <w:spacing w:after="0" w:line="307" w:lineRule="exact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0059F" w:rsidRPr="00615509" w:rsidTr="00084539">
        <w:trPr>
          <w:trHeight w:val="314"/>
        </w:trPr>
        <w:tc>
          <w:tcPr>
            <w:tcW w:w="420" w:type="dxa"/>
            <w:vAlign w:val="bottom"/>
          </w:tcPr>
          <w:p w:rsidR="0090059F" w:rsidRPr="00CD6377" w:rsidRDefault="0090059F" w:rsidP="00CD6377">
            <w:pPr>
              <w:spacing w:after="0" w:line="307" w:lineRule="exact"/>
              <w:ind w:left="12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bottom"/>
          </w:tcPr>
          <w:p w:rsidR="0090059F" w:rsidRPr="00CD6377" w:rsidRDefault="0090059F" w:rsidP="00CD6377">
            <w:pPr>
              <w:spacing w:after="0" w:line="307" w:lineRule="exact"/>
              <w:ind w:left="10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77" w:type="dxa"/>
            <w:vAlign w:val="bottom"/>
          </w:tcPr>
          <w:p w:rsidR="0090059F" w:rsidRPr="00CD6377" w:rsidRDefault="00084539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90059F" w:rsidRPr="00CD6377" w:rsidRDefault="0090059F" w:rsidP="00CD6377">
            <w:pPr>
              <w:spacing w:after="0" w:line="307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90059F" w:rsidRPr="00CD6377" w:rsidRDefault="0090059F" w:rsidP="007B3690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90059F" w:rsidRPr="00CD6377" w:rsidRDefault="0090059F" w:rsidP="007B3690">
            <w:pPr>
              <w:spacing w:after="0" w:line="307" w:lineRule="exact"/>
              <w:ind w:left="221"/>
              <w:jc w:val="right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0059F" w:rsidRPr="00615509" w:rsidTr="00084539">
        <w:trPr>
          <w:trHeight w:val="314"/>
        </w:trPr>
        <w:tc>
          <w:tcPr>
            <w:tcW w:w="420" w:type="dxa"/>
            <w:vAlign w:val="bottom"/>
          </w:tcPr>
          <w:p w:rsidR="0090059F" w:rsidRPr="00CD6377" w:rsidRDefault="0090059F" w:rsidP="00CD6377">
            <w:pPr>
              <w:spacing w:after="0" w:line="310" w:lineRule="exact"/>
              <w:ind w:left="12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bottom"/>
          </w:tcPr>
          <w:p w:rsidR="0090059F" w:rsidRPr="00CD6377" w:rsidRDefault="0090059F" w:rsidP="00CD6377">
            <w:pPr>
              <w:spacing w:after="0" w:line="310" w:lineRule="exact"/>
              <w:ind w:left="10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77" w:type="dxa"/>
            <w:vAlign w:val="bottom"/>
          </w:tcPr>
          <w:p w:rsidR="0090059F" w:rsidRPr="00CD6377" w:rsidRDefault="00084539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90059F" w:rsidRPr="00CD6377" w:rsidRDefault="0090059F" w:rsidP="00CD6377">
            <w:pPr>
              <w:spacing w:after="0" w:line="310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90059F" w:rsidRPr="00CD6377" w:rsidRDefault="0090059F" w:rsidP="007B3690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90059F" w:rsidRPr="00CD6377" w:rsidRDefault="0090059F" w:rsidP="007B3690">
            <w:pPr>
              <w:spacing w:after="0" w:line="24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Align w:val="bottom"/>
          </w:tcPr>
          <w:p w:rsidR="0090059F" w:rsidRPr="00CD6377" w:rsidRDefault="0090059F" w:rsidP="00CD6377">
            <w:pPr>
              <w:spacing w:after="0" w:line="310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0059F" w:rsidRPr="00615509" w:rsidTr="00084539">
        <w:trPr>
          <w:trHeight w:val="314"/>
        </w:trPr>
        <w:tc>
          <w:tcPr>
            <w:tcW w:w="42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bottom"/>
          </w:tcPr>
          <w:p w:rsidR="0090059F" w:rsidRPr="00CD6377" w:rsidRDefault="0090059F" w:rsidP="00CD6377">
            <w:pPr>
              <w:spacing w:after="0" w:line="311" w:lineRule="exact"/>
              <w:ind w:left="100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CD637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7" w:type="dxa"/>
            <w:vAlign w:val="bottom"/>
          </w:tcPr>
          <w:p w:rsidR="0090059F" w:rsidRPr="00CD6377" w:rsidRDefault="00084539" w:rsidP="00CD6377">
            <w:pPr>
              <w:spacing w:after="0" w:line="311" w:lineRule="exact"/>
              <w:ind w:right="1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90059F" w:rsidRPr="00CD6377" w:rsidRDefault="00084539" w:rsidP="00CD6377">
            <w:pPr>
              <w:spacing w:after="0" w:line="311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vAlign w:val="bottom"/>
          </w:tcPr>
          <w:p w:rsidR="0090059F" w:rsidRPr="00CD6377" w:rsidRDefault="00084539" w:rsidP="007B3690">
            <w:pPr>
              <w:spacing w:after="0" w:line="311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90059F" w:rsidRPr="00CD6377" w:rsidRDefault="0090059F" w:rsidP="007B3690">
            <w:pPr>
              <w:spacing w:after="0" w:line="311" w:lineRule="exact"/>
              <w:ind w:left="221"/>
              <w:jc w:val="right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Align w:val="bottom"/>
          </w:tcPr>
          <w:p w:rsidR="0090059F" w:rsidRPr="00CD6377" w:rsidRDefault="00084539" w:rsidP="00CD6377">
            <w:pPr>
              <w:spacing w:after="0" w:line="311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90059F" w:rsidRPr="00CD6377" w:rsidRDefault="0090059F" w:rsidP="00CD6377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Align w:val="bottom"/>
          </w:tcPr>
          <w:p w:rsidR="0090059F" w:rsidRPr="00CD6377" w:rsidRDefault="0090059F" w:rsidP="00CD6377">
            <w:pPr>
              <w:spacing w:after="0" w:line="311" w:lineRule="exact"/>
              <w:ind w:left="120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0059F" w:rsidRPr="00CD6377" w:rsidRDefault="0090059F" w:rsidP="00CD6377">
      <w:pPr>
        <w:spacing w:after="0" w:line="8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90059F" w:rsidRPr="00CD6377" w:rsidRDefault="0090059F" w:rsidP="00FF68EC">
      <w:pPr>
        <w:spacing w:after="0" w:line="235" w:lineRule="auto"/>
        <w:ind w:right="120"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CD6377">
        <w:rPr>
          <w:rFonts w:ascii="Times New Roman" w:hAnsi="Times New Roman" w:cs="Arial"/>
          <w:b/>
          <w:sz w:val="24"/>
          <w:szCs w:val="24"/>
          <w:lang w:eastAsia="ru-RU"/>
        </w:rPr>
        <w:t>Вывод</w:t>
      </w:r>
      <w:r w:rsidRPr="00CD6377">
        <w:rPr>
          <w:rFonts w:ascii="Times New Roman" w:hAnsi="Times New Roman" w:cs="Arial"/>
          <w:sz w:val="24"/>
          <w:szCs w:val="24"/>
          <w:lang w:eastAsia="ru-RU"/>
        </w:rPr>
        <w:t>:</w:t>
      </w:r>
      <w:r w:rsidR="00084539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CD6377">
        <w:rPr>
          <w:rFonts w:ascii="Times New Roman" w:hAnsi="Times New Roman" w:cs="Arial"/>
          <w:sz w:val="24"/>
          <w:szCs w:val="24"/>
          <w:lang w:eastAsia="ru-RU"/>
        </w:rPr>
        <w:t>с воспитанниками работает квалифицированный п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едагогический коллектив, который </w:t>
      </w:r>
      <w:r w:rsidRPr="00CD6377">
        <w:rPr>
          <w:rFonts w:ascii="Times New Roman" w:hAnsi="Times New Roman" w:cs="Arial"/>
          <w:sz w:val="24"/>
          <w:szCs w:val="24"/>
          <w:lang w:eastAsia="ru-RU"/>
        </w:rPr>
        <w:t>характеризуется достаточным профессионализмом, имеющий высокий творческий потенциал.</w:t>
      </w:r>
    </w:p>
    <w:p w:rsidR="0090059F" w:rsidRDefault="0090059F" w:rsidP="00F0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59F" w:rsidRPr="00255FA7" w:rsidRDefault="0090059F" w:rsidP="00BA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FA7">
        <w:rPr>
          <w:rFonts w:ascii="Times New Roman" w:hAnsi="Times New Roman"/>
          <w:b/>
          <w:sz w:val="24"/>
          <w:szCs w:val="24"/>
        </w:rPr>
        <w:t>Сравнительный анализ количества аттестованных педагогов следующий:</w:t>
      </w:r>
    </w:p>
    <w:p w:rsidR="0090059F" w:rsidRDefault="0090059F" w:rsidP="00F0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</w:tblGrid>
      <w:tr w:rsidR="0090059F" w:rsidRPr="00615509" w:rsidTr="00615509"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90059F" w:rsidRPr="00615509" w:rsidTr="00615509"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9F" w:rsidRPr="00615509" w:rsidTr="00615509"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914" w:type="dxa"/>
          </w:tcPr>
          <w:p w:rsidR="0090059F" w:rsidRPr="00615509" w:rsidRDefault="00084539" w:rsidP="00084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(100%)</w:t>
            </w:r>
          </w:p>
        </w:tc>
        <w:tc>
          <w:tcPr>
            <w:tcW w:w="1914" w:type="dxa"/>
          </w:tcPr>
          <w:p w:rsidR="0090059F" w:rsidRPr="00615509" w:rsidRDefault="00084539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(100%)</w:t>
            </w:r>
          </w:p>
        </w:tc>
        <w:tc>
          <w:tcPr>
            <w:tcW w:w="1914" w:type="dxa"/>
          </w:tcPr>
          <w:p w:rsidR="0090059F" w:rsidRPr="00615509" w:rsidRDefault="00084539" w:rsidP="00084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059F" w:rsidRPr="0061550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66,6</w:t>
            </w:r>
            <w:r w:rsidR="0090059F" w:rsidRPr="0061550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90059F" w:rsidRPr="00615509" w:rsidTr="00615509"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059F" w:rsidRPr="00615509" w:rsidRDefault="0090059F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539" w:rsidRPr="00615509" w:rsidTr="00615509">
        <w:tc>
          <w:tcPr>
            <w:tcW w:w="1914" w:type="dxa"/>
          </w:tcPr>
          <w:p w:rsidR="00084539" w:rsidRPr="00615509" w:rsidRDefault="00084539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84539" w:rsidRPr="00615509" w:rsidRDefault="00084539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09">
              <w:rPr>
                <w:rFonts w:ascii="Times New Roman" w:hAnsi="Times New Roman"/>
                <w:sz w:val="24"/>
                <w:szCs w:val="24"/>
              </w:rPr>
              <w:t>аттестованных</w:t>
            </w:r>
          </w:p>
          <w:p w:rsidR="00084539" w:rsidRPr="00615509" w:rsidRDefault="00084539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539" w:rsidRPr="00615509" w:rsidRDefault="00084539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4539" w:rsidRPr="00615509" w:rsidRDefault="00084539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(100%)</w:t>
            </w:r>
          </w:p>
        </w:tc>
        <w:tc>
          <w:tcPr>
            <w:tcW w:w="1914" w:type="dxa"/>
          </w:tcPr>
          <w:p w:rsidR="00084539" w:rsidRPr="00615509" w:rsidRDefault="00084539" w:rsidP="006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(100%)</w:t>
            </w:r>
          </w:p>
        </w:tc>
        <w:tc>
          <w:tcPr>
            <w:tcW w:w="1914" w:type="dxa"/>
          </w:tcPr>
          <w:p w:rsidR="00084539" w:rsidRPr="00615509" w:rsidRDefault="00084539" w:rsidP="0094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550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66,6</w:t>
            </w:r>
            <w:r w:rsidRPr="0061550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0059F" w:rsidRDefault="0090059F" w:rsidP="00F0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59F" w:rsidRDefault="0090059F" w:rsidP="00F0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3"/>
        <w:gridCol w:w="1980"/>
        <w:gridCol w:w="1840"/>
        <w:gridCol w:w="3640"/>
      </w:tblGrid>
      <w:tr w:rsidR="00084539" w:rsidRPr="00615509" w:rsidTr="0094672E">
        <w:trPr>
          <w:trHeight w:val="1073"/>
        </w:trPr>
        <w:tc>
          <w:tcPr>
            <w:tcW w:w="1853" w:type="dxa"/>
            <w:vAlign w:val="bottom"/>
          </w:tcPr>
          <w:p w:rsidR="00084539" w:rsidRPr="00C01530" w:rsidRDefault="00084539" w:rsidP="00C01530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Перечень кадровых</w:t>
            </w:r>
          </w:p>
          <w:p w:rsidR="00084539" w:rsidRPr="00C01530" w:rsidRDefault="00084539" w:rsidP="00C01530">
            <w:pPr>
              <w:spacing w:line="321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980" w:type="dxa"/>
            <w:vAlign w:val="bottom"/>
          </w:tcPr>
          <w:p w:rsidR="00084539" w:rsidRPr="00C01530" w:rsidRDefault="00084539" w:rsidP="00C01530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По штатному</w:t>
            </w:r>
          </w:p>
          <w:p w:rsidR="00084539" w:rsidRPr="00C01530" w:rsidRDefault="00084539" w:rsidP="00C01530">
            <w:pPr>
              <w:spacing w:line="321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расписанию</w:t>
            </w:r>
          </w:p>
        </w:tc>
        <w:tc>
          <w:tcPr>
            <w:tcW w:w="1840" w:type="dxa"/>
            <w:vAlign w:val="bottom"/>
          </w:tcPr>
          <w:p w:rsidR="00084539" w:rsidRPr="00C01530" w:rsidRDefault="00084539" w:rsidP="00C01530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Фактически</w:t>
            </w:r>
          </w:p>
          <w:p w:rsidR="00084539" w:rsidRPr="00C01530" w:rsidRDefault="00084539" w:rsidP="00C01530">
            <w:pPr>
              <w:spacing w:line="321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(в ед.)</w:t>
            </w:r>
          </w:p>
        </w:tc>
        <w:tc>
          <w:tcPr>
            <w:tcW w:w="3640" w:type="dxa"/>
            <w:vAlign w:val="bottom"/>
          </w:tcPr>
          <w:p w:rsidR="00084539" w:rsidRPr="00C01530" w:rsidRDefault="00084539" w:rsidP="00C01530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Итого</w:t>
            </w:r>
          </w:p>
          <w:p w:rsidR="00084539" w:rsidRPr="00C01530" w:rsidRDefault="00084539" w:rsidP="00C01530">
            <w:pPr>
              <w:spacing w:line="321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(показатель</w:t>
            </w:r>
          </w:p>
        </w:tc>
      </w:tr>
      <w:tr w:rsidR="0090059F" w:rsidRPr="00615509" w:rsidTr="00084539">
        <w:trPr>
          <w:trHeight w:val="323"/>
        </w:trPr>
        <w:tc>
          <w:tcPr>
            <w:tcW w:w="1853" w:type="dxa"/>
            <w:vAlign w:val="bottom"/>
          </w:tcPr>
          <w:p w:rsidR="0090059F" w:rsidRPr="00C01530" w:rsidRDefault="0090059F" w:rsidP="00C01530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90059F" w:rsidRPr="00C01530" w:rsidRDefault="0090059F" w:rsidP="00C01530">
            <w:pPr>
              <w:spacing w:after="0" w:line="321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(в ед.)</w:t>
            </w:r>
          </w:p>
        </w:tc>
        <w:tc>
          <w:tcPr>
            <w:tcW w:w="1840" w:type="dxa"/>
            <w:vAlign w:val="bottom"/>
          </w:tcPr>
          <w:p w:rsidR="0090059F" w:rsidRPr="00C01530" w:rsidRDefault="0090059F" w:rsidP="00C01530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Align w:val="bottom"/>
          </w:tcPr>
          <w:p w:rsidR="0090059F" w:rsidRPr="00C01530" w:rsidRDefault="0090059F" w:rsidP="00C01530">
            <w:pPr>
              <w:spacing w:after="0" w:line="321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b/>
                <w:w w:val="99"/>
                <w:sz w:val="24"/>
                <w:szCs w:val="24"/>
                <w:lang w:eastAsia="ru-RU"/>
              </w:rPr>
              <w:t>укомплектованности в %)</w:t>
            </w:r>
          </w:p>
        </w:tc>
      </w:tr>
      <w:tr w:rsidR="0090059F" w:rsidRPr="00615509" w:rsidTr="00084539">
        <w:trPr>
          <w:trHeight w:val="309"/>
        </w:trPr>
        <w:tc>
          <w:tcPr>
            <w:tcW w:w="1853" w:type="dxa"/>
            <w:vAlign w:val="bottom"/>
          </w:tcPr>
          <w:p w:rsidR="0090059F" w:rsidRPr="00C01530" w:rsidRDefault="0090059F" w:rsidP="00C01530">
            <w:pPr>
              <w:spacing w:after="0" w:line="306" w:lineRule="exact"/>
              <w:ind w:left="12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Руководящие</w:t>
            </w:r>
          </w:p>
        </w:tc>
        <w:tc>
          <w:tcPr>
            <w:tcW w:w="1980" w:type="dxa"/>
            <w:vAlign w:val="bottom"/>
          </w:tcPr>
          <w:p w:rsidR="0090059F" w:rsidRPr="00C01530" w:rsidRDefault="0090059F" w:rsidP="00C01530">
            <w:pPr>
              <w:spacing w:after="0" w:line="306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vAlign w:val="bottom"/>
          </w:tcPr>
          <w:p w:rsidR="0090059F" w:rsidRPr="00C01530" w:rsidRDefault="0090059F" w:rsidP="00C01530">
            <w:pPr>
              <w:spacing w:after="0" w:line="306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vAlign w:val="bottom"/>
          </w:tcPr>
          <w:p w:rsidR="0090059F" w:rsidRPr="00C01530" w:rsidRDefault="0090059F" w:rsidP="00C01530">
            <w:pPr>
              <w:spacing w:after="0" w:line="306" w:lineRule="exact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sz w:val="24"/>
                <w:szCs w:val="24"/>
                <w:lang w:eastAsia="ru-RU"/>
              </w:rPr>
              <w:t>100%</w:t>
            </w:r>
          </w:p>
        </w:tc>
      </w:tr>
      <w:tr w:rsidR="0090059F" w:rsidRPr="00615509" w:rsidTr="00084539">
        <w:trPr>
          <w:trHeight w:val="316"/>
        </w:trPr>
        <w:tc>
          <w:tcPr>
            <w:tcW w:w="1853" w:type="dxa"/>
            <w:vAlign w:val="bottom"/>
          </w:tcPr>
          <w:p w:rsidR="0090059F" w:rsidRPr="00C01530" w:rsidRDefault="0090059F" w:rsidP="00C01530">
            <w:pPr>
              <w:spacing w:after="0" w:line="311" w:lineRule="exact"/>
              <w:ind w:left="12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1980" w:type="dxa"/>
            <w:vAlign w:val="bottom"/>
          </w:tcPr>
          <w:p w:rsidR="0090059F" w:rsidRPr="00C01530" w:rsidRDefault="00084539" w:rsidP="00084539">
            <w:pPr>
              <w:spacing w:after="0" w:line="311" w:lineRule="exact"/>
              <w:jc w:val="center"/>
              <w:rPr>
                <w:rFonts w:ascii="Times New Roman" w:hAnsi="Times New Roman" w:cs="Arial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w w:val="9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vAlign w:val="bottom"/>
          </w:tcPr>
          <w:p w:rsidR="0090059F" w:rsidRPr="00C01530" w:rsidRDefault="00084539" w:rsidP="00C01530">
            <w:pPr>
              <w:spacing w:after="0" w:line="311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vAlign w:val="bottom"/>
          </w:tcPr>
          <w:p w:rsidR="0090059F" w:rsidRPr="00C01530" w:rsidRDefault="0090059F" w:rsidP="00C01530">
            <w:pPr>
              <w:spacing w:after="0" w:line="311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  <w:t>100 %</w:t>
            </w:r>
          </w:p>
        </w:tc>
      </w:tr>
      <w:tr w:rsidR="0090059F" w:rsidRPr="00615509" w:rsidTr="00084539">
        <w:trPr>
          <w:trHeight w:val="311"/>
        </w:trPr>
        <w:tc>
          <w:tcPr>
            <w:tcW w:w="1853" w:type="dxa"/>
            <w:vAlign w:val="bottom"/>
          </w:tcPr>
          <w:p w:rsidR="0090059F" w:rsidRPr="00C01530" w:rsidRDefault="0090059F" w:rsidP="00C01530">
            <w:pPr>
              <w:spacing w:after="0" w:line="307" w:lineRule="exact"/>
              <w:ind w:left="12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980" w:type="dxa"/>
            <w:vAlign w:val="bottom"/>
          </w:tcPr>
          <w:p w:rsidR="0090059F" w:rsidRPr="00C01530" w:rsidRDefault="0090059F" w:rsidP="00C01530">
            <w:pPr>
              <w:spacing w:after="0" w:line="307" w:lineRule="exac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90059F" w:rsidRPr="00C01530" w:rsidRDefault="0090059F" w:rsidP="00C01530">
            <w:pPr>
              <w:spacing w:after="0" w:line="307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Align w:val="bottom"/>
          </w:tcPr>
          <w:p w:rsidR="0090059F" w:rsidRPr="00C01530" w:rsidRDefault="0090059F" w:rsidP="00C01530">
            <w:pPr>
              <w:spacing w:after="0" w:line="307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</w:p>
        </w:tc>
      </w:tr>
      <w:tr w:rsidR="0090059F" w:rsidRPr="00615509" w:rsidTr="00084539">
        <w:trPr>
          <w:trHeight w:val="311"/>
        </w:trPr>
        <w:tc>
          <w:tcPr>
            <w:tcW w:w="1853" w:type="dxa"/>
            <w:vAlign w:val="bottom"/>
          </w:tcPr>
          <w:p w:rsidR="0090059F" w:rsidRPr="00C01530" w:rsidRDefault="0090059F" w:rsidP="00C01530">
            <w:pPr>
              <w:spacing w:after="0" w:line="307" w:lineRule="exact"/>
              <w:ind w:left="12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vAlign w:val="bottom"/>
          </w:tcPr>
          <w:p w:rsidR="0090059F" w:rsidRPr="00C01530" w:rsidRDefault="0090059F" w:rsidP="00C01530">
            <w:pPr>
              <w:spacing w:after="0" w:line="307" w:lineRule="exact"/>
              <w:rPr>
                <w:rFonts w:ascii="Times New Roman" w:hAnsi="Times New Roman" w:cs="Arial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90059F" w:rsidRPr="00C01530" w:rsidRDefault="0090059F" w:rsidP="00C01530">
            <w:pPr>
              <w:spacing w:after="0" w:line="307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Align w:val="bottom"/>
          </w:tcPr>
          <w:p w:rsidR="0090059F" w:rsidRPr="00C01530" w:rsidRDefault="0090059F" w:rsidP="00C01530">
            <w:pPr>
              <w:spacing w:after="0" w:line="307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C01530">
              <w:rPr>
                <w:rFonts w:ascii="Times New Roman" w:hAnsi="Times New Roman" w:cs="Arial"/>
                <w:w w:val="99"/>
                <w:sz w:val="24"/>
                <w:szCs w:val="24"/>
                <w:lang w:eastAsia="ru-RU"/>
              </w:rPr>
              <w:t>100 %</w:t>
            </w:r>
          </w:p>
        </w:tc>
      </w:tr>
    </w:tbl>
    <w:p w:rsidR="0090059F" w:rsidRDefault="0090059F" w:rsidP="00C01530">
      <w:pPr>
        <w:spacing w:after="0" w:line="234" w:lineRule="auto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90059F" w:rsidRDefault="0090059F" w:rsidP="00C01530">
      <w:pPr>
        <w:spacing w:after="0" w:line="234" w:lineRule="auto"/>
        <w:ind w:left="120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90059F" w:rsidRDefault="0090059F" w:rsidP="00FF68EC">
      <w:pPr>
        <w:spacing w:line="239" w:lineRule="auto"/>
        <w:ind w:right="240" w:firstLine="851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C01530">
        <w:rPr>
          <w:rFonts w:ascii="Times New Roman" w:hAnsi="Times New Roman" w:cs="Arial"/>
          <w:b/>
          <w:sz w:val="24"/>
          <w:szCs w:val="24"/>
          <w:lang w:eastAsia="ru-RU"/>
        </w:rPr>
        <w:t xml:space="preserve">Выводы: </w:t>
      </w:r>
      <w:r w:rsidR="00084539">
        <w:rPr>
          <w:rFonts w:ascii="Times New Roman" w:hAnsi="Times New Roman" w:cs="Arial"/>
          <w:sz w:val="24"/>
          <w:szCs w:val="24"/>
          <w:lang w:eastAsia="ru-RU"/>
        </w:rPr>
        <w:t>дошкольная</w:t>
      </w:r>
      <w:r w:rsidRPr="00C01530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464C41">
        <w:rPr>
          <w:rFonts w:ascii="Times New Roman" w:hAnsi="Times New Roman" w:cs="Arial"/>
          <w:sz w:val="24"/>
          <w:szCs w:val="24"/>
          <w:lang w:eastAsia="ru-RU"/>
        </w:rPr>
        <w:t>Организаци</w:t>
      </w:r>
      <w:r w:rsidR="00084539">
        <w:rPr>
          <w:rFonts w:ascii="Times New Roman" w:hAnsi="Times New Roman" w:cs="Arial"/>
          <w:sz w:val="24"/>
          <w:szCs w:val="24"/>
          <w:lang w:eastAsia="ru-RU"/>
        </w:rPr>
        <w:t>я</w:t>
      </w:r>
      <w:r w:rsidRPr="00C01530">
        <w:rPr>
          <w:rFonts w:ascii="Times New Roman" w:hAnsi="Times New Roman" w:cs="Arial"/>
          <w:sz w:val="24"/>
          <w:szCs w:val="24"/>
          <w:lang w:eastAsia="ru-RU"/>
        </w:rPr>
        <w:t xml:space="preserve"> укомпл</w:t>
      </w:r>
      <w:r>
        <w:rPr>
          <w:rFonts w:ascii="Times New Roman" w:hAnsi="Times New Roman" w:cs="Arial"/>
          <w:sz w:val="24"/>
          <w:szCs w:val="24"/>
          <w:lang w:eastAsia="ru-RU"/>
        </w:rPr>
        <w:t>ектован</w:t>
      </w:r>
      <w:r w:rsidR="00084539">
        <w:rPr>
          <w:rFonts w:ascii="Times New Roman" w:hAnsi="Times New Roman" w:cs="Arial"/>
          <w:sz w:val="24"/>
          <w:szCs w:val="24"/>
          <w:lang w:eastAsia="ru-RU"/>
        </w:rPr>
        <w:t>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сотрудниками полностью.</w:t>
      </w:r>
    </w:p>
    <w:p w:rsidR="0090059F" w:rsidRPr="00CD6377" w:rsidRDefault="0094672E" w:rsidP="00FF68EC">
      <w:pPr>
        <w:spacing w:line="239" w:lineRule="auto"/>
        <w:ind w:right="240"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За время функционирования ДОО</w:t>
      </w:r>
      <w:r w:rsidR="0090059F" w:rsidRPr="00CD6377">
        <w:rPr>
          <w:rFonts w:ascii="Times New Roman" w:hAnsi="Times New Roman" w:cs="Arial"/>
          <w:sz w:val="24"/>
          <w:szCs w:val="24"/>
          <w:lang w:eastAsia="ru-RU"/>
        </w:rPr>
        <w:t xml:space="preserve"> сложилась устойчивая система повышения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90059F" w:rsidRPr="00CD6377">
        <w:rPr>
          <w:rFonts w:ascii="Times New Roman" w:hAnsi="Times New Roman" w:cs="Arial"/>
          <w:sz w:val="24"/>
          <w:szCs w:val="24"/>
          <w:lang w:eastAsia="ru-RU"/>
        </w:rPr>
        <w:t>профессиональной компетентности педагогов. Ежегодно педагоги проходят курсы повышения квалификаци</w:t>
      </w:r>
      <w:r w:rsidR="0090059F">
        <w:rPr>
          <w:rFonts w:ascii="Times New Roman" w:hAnsi="Times New Roman" w:cs="Arial"/>
          <w:sz w:val="24"/>
          <w:szCs w:val="24"/>
          <w:lang w:eastAsia="ru-RU"/>
        </w:rPr>
        <w:t>и</w:t>
      </w:r>
      <w:r w:rsidR="0090059F" w:rsidRPr="00CD6377">
        <w:rPr>
          <w:rFonts w:ascii="Times New Roman" w:hAnsi="Times New Roman" w:cs="Arial"/>
          <w:sz w:val="24"/>
          <w:szCs w:val="24"/>
          <w:lang w:eastAsia="ru-RU"/>
        </w:rPr>
        <w:t xml:space="preserve">. Система повышения квалификации и переподготовки кадров является действенным механизмом в модернизации современного дошкольного образования. Системность и комплексность повышения квалификации обеспечивается структурой ее организации, которая отражена в соответствующем плане работы детского сада. Компетентность большинства педагогов дошкольного учреждения отражена в постановке целей и задач в организации педагогической деятельности, в умении разрабатывать проекты и программы, в умении использовать новые информационные </w:t>
      </w:r>
      <w:r w:rsidR="0090059F" w:rsidRPr="00CD6377">
        <w:rPr>
          <w:rFonts w:ascii="Times New Roman" w:hAnsi="Times New Roman" w:cs="Arial"/>
          <w:sz w:val="24"/>
          <w:szCs w:val="24"/>
          <w:lang w:eastAsia="ru-RU"/>
        </w:rPr>
        <w:lastRenderedPageBreak/>
        <w:t xml:space="preserve">технологии в педагогической деятельности обеспечивать успешность ДОУ. Повышению квалификации и становлению профессионализма педагогов способствует активное участие в методической </w:t>
      </w:r>
      <w:r w:rsidR="0090059F">
        <w:rPr>
          <w:rFonts w:ascii="Times New Roman" w:hAnsi="Times New Roman" w:cs="Arial"/>
          <w:sz w:val="24"/>
          <w:szCs w:val="24"/>
          <w:lang w:eastAsia="ru-RU"/>
        </w:rPr>
        <w:t>работе на уровне района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1530">
        <w:rPr>
          <w:rFonts w:ascii="Times New Roman" w:hAnsi="Times New Roman"/>
          <w:sz w:val="24"/>
          <w:szCs w:val="24"/>
        </w:rPr>
        <w:t>В 201</w:t>
      </w:r>
      <w:r w:rsidR="0094672E">
        <w:rPr>
          <w:rFonts w:ascii="Times New Roman" w:hAnsi="Times New Roman"/>
          <w:sz w:val="24"/>
          <w:szCs w:val="24"/>
        </w:rPr>
        <w:t>3</w:t>
      </w:r>
      <w:r w:rsidRPr="00C01530">
        <w:rPr>
          <w:rFonts w:ascii="Times New Roman" w:hAnsi="Times New Roman"/>
          <w:sz w:val="24"/>
          <w:szCs w:val="24"/>
        </w:rPr>
        <w:t>г. прошли процедуру аттестации и экспертизу практической деятельности,</w:t>
      </w:r>
      <w:r w:rsidR="0094672E">
        <w:rPr>
          <w:rFonts w:ascii="Times New Roman" w:hAnsi="Times New Roman"/>
          <w:sz w:val="24"/>
          <w:szCs w:val="24"/>
        </w:rPr>
        <w:t xml:space="preserve"> </w:t>
      </w:r>
      <w:r w:rsidRPr="00C01530">
        <w:rPr>
          <w:rFonts w:ascii="Times New Roman" w:hAnsi="Times New Roman"/>
          <w:sz w:val="24"/>
          <w:szCs w:val="24"/>
        </w:rPr>
        <w:t>согласно «Положению об аттестационной комиссии»:</w:t>
      </w:r>
    </w:p>
    <w:p w:rsidR="0090059F" w:rsidRPr="00C01530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1530">
        <w:rPr>
          <w:rFonts w:ascii="Times New Roman" w:hAnsi="Times New Roman"/>
          <w:sz w:val="24"/>
          <w:szCs w:val="24"/>
        </w:rPr>
        <w:t>1 педагог на первую категорию (</w:t>
      </w:r>
      <w:r w:rsidR="0094672E">
        <w:rPr>
          <w:rFonts w:ascii="Times New Roman" w:hAnsi="Times New Roman"/>
          <w:sz w:val="24"/>
          <w:szCs w:val="24"/>
        </w:rPr>
        <w:t>Белоусова Н.А.)</w:t>
      </w:r>
    </w:p>
    <w:p w:rsidR="0090059F" w:rsidRPr="00FA49B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1530">
        <w:rPr>
          <w:rFonts w:ascii="Times New Roman" w:hAnsi="Times New Roman"/>
          <w:sz w:val="24"/>
          <w:szCs w:val="24"/>
        </w:rPr>
        <w:t>За отчетный период 1 педагогов прошли повышение квалификации на</w:t>
      </w:r>
      <w:r>
        <w:rPr>
          <w:rFonts w:ascii="Times New Roman" w:hAnsi="Times New Roman"/>
          <w:sz w:val="24"/>
          <w:szCs w:val="24"/>
        </w:rPr>
        <w:t xml:space="preserve"> курсах г.</w:t>
      </w:r>
      <w:r w:rsidRPr="00C01530">
        <w:rPr>
          <w:rFonts w:ascii="Times New Roman" w:hAnsi="Times New Roman"/>
          <w:sz w:val="24"/>
          <w:szCs w:val="24"/>
        </w:rPr>
        <w:t xml:space="preserve">. Оренбург </w:t>
      </w:r>
      <w:r w:rsidRPr="00C015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Внедрение  ФГОСДО </w:t>
      </w:r>
      <w:r w:rsidR="0094672E">
        <w:rPr>
          <w:rFonts w:ascii="Times New Roman" w:hAnsi="Times New Roman"/>
          <w:color w:val="000000"/>
          <w:sz w:val="24"/>
          <w:szCs w:val="24"/>
          <w:lang w:eastAsia="ru-RU"/>
        </w:rPr>
        <w:t>72ч.</w:t>
      </w:r>
      <w:r w:rsidRPr="00C015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0059F" w:rsidRDefault="0094672E" w:rsidP="00597D3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="0062207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2207D">
        <w:rPr>
          <w:rFonts w:ascii="Times New Roman" w:hAnsi="Times New Roman"/>
          <w:sz w:val="24"/>
          <w:szCs w:val="24"/>
        </w:rPr>
        <w:t>Профессиональную переподготовку по программе «Менеджмент в образовании» 2016г,</w:t>
      </w:r>
      <w:r w:rsidR="0090059F" w:rsidRPr="00C015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Оренбург</w:t>
      </w:r>
      <w:r w:rsidR="0090059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0059F" w:rsidRPr="00C01530">
        <w:rPr>
          <w:rFonts w:ascii="Times New Roman" w:hAnsi="Times New Roman"/>
          <w:sz w:val="24"/>
          <w:szCs w:val="24"/>
        </w:rPr>
        <w:t>Итоги за отчетный период следующие:</w:t>
      </w:r>
    </w:p>
    <w:p w:rsidR="0062207D" w:rsidRPr="0062207D" w:rsidRDefault="0062207D" w:rsidP="006220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207D">
        <w:rPr>
          <w:rFonts w:ascii="Times New Roman" w:hAnsi="Times New Roman"/>
          <w:sz w:val="24"/>
          <w:szCs w:val="24"/>
        </w:rPr>
        <w:t>Участие педагогов в конкурсах</w:t>
      </w:r>
    </w:p>
    <w:p w:rsidR="0062207D" w:rsidRPr="0062207D" w:rsidRDefault="0062207D" w:rsidP="006220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207D">
        <w:rPr>
          <w:rFonts w:ascii="Times New Roman" w:hAnsi="Times New Roman"/>
          <w:sz w:val="24"/>
          <w:szCs w:val="24"/>
        </w:rPr>
        <w:t>Заведующий Игизенова Л.С. – диплом победителя 1 степени место во Всероссийском конкурсе для детей и педагогов  «Узнавайка» в номинации  «Лучшее оформление территории»</w:t>
      </w:r>
    </w:p>
    <w:p w:rsidR="0062207D" w:rsidRPr="0062207D" w:rsidRDefault="0062207D" w:rsidP="006220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207D">
        <w:rPr>
          <w:rFonts w:ascii="Times New Roman" w:hAnsi="Times New Roman"/>
          <w:sz w:val="24"/>
          <w:szCs w:val="24"/>
        </w:rPr>
        <w:t>Заведующий Игизенова Л.С. – диплом победителя 3 степени место во Всероссийском конкурсе для детей и педагогов  «Узнавайка» в номинации  «Правила дорожного движения – закон!»</w:t>
      </w:r>
    </w:p>
    <w:p w:rsidR="0062207D" w:rsidRPr="0062207D" w:rsidRDefault="0062207D" w:rsidP="006220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207D">
        <w:rPr>
          <w:rFonts w:ascii="Times New Roman" w:hAnsi="Times New Roman"/>
          <w:sz w:val="24"/>
          <w:szCs w:val="24"/>
        </w:rPr>
        <w:t xml:space="preserve">Воспитатель - Белоусова Н.А. 1 место во Всероссийском конкурсе в номинации «Лучшая методическая разработка» за занятие по правилам дорожного движения. </w:t>
      </w:r>
    </w:p>
    <w:p w:rsidR="0090059F" w:rsidRDefault="0062207D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90059F" w:rsidRPr="00E0306C">
        <w:rPr>
          <w:rFonts w:ascii="Times New Roman" w:hAnsi="Times New Roman"/>
          <w:b/>
          <w:bCs/>
          <w:sz w:val="24"/>
          <w:szCs w:val="24"/>
        </w:rPr>
        <w:t xml:space="preserve">ывод: </w:t>
      </w:r>
      <w:r w:rsidR="0090059F" w:rsidRPr="00E0306C">
        <w:rPr>
          <w:rFonts w:ascii="Times New Roman" w:hAnsi="Times New Roman"/>
          <w:sz w:val="24"/>
          <w:szCs w:val="24"/>
        </w:rPr>
        <w:t>анализ профессионального уровня педагогов позволяет сделать вывод о том,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90059F" w:rsidRPr="00E0306C">
        <w:rPr>
          <w:rFonts w:ascii="Times New Roman" w:hAnsi="Times New Roman"/>
          <w:sz w:val="24"/>
          <w:szCs w:val="24"/>
        </w:rPr>
        <w:t>что в целом</w:t>
      </w:r>
      <w:r w:rsidR="0090059F">
        <w:rPr>
          <w:rFonts w:ascii="Times New Roman" w:hAnsi="Times New Roman"/>
          <w:sz w:val="24"/>
          <w:szCs w:val="24"/>
        </w:rPr>
        <w:t xml:space="preserve"> коллектив </w:t>
      </w:r>
      <w:r w:rsidR="0090059F" w:rsidRPr="00E0306C">
        <w:rPr>
          <w:rFonts w:ascii="Times New Roman" w:hAnsi="Times New Roman"/>
          <w:sz w:val="24"/>
          <w:szCs w:val="24"/>
        </w:rPr>
        <w:t>работоспособный, полный перспектив,</w:t>
      </w:r>
      <w:r>
        <w:rPr>
          <w:rFonts w:ascii="Times New Roman" w:hAnsi="Times New Roman"/>
          <w:sz w:val="24"/>
          <w:szCs w:val="24"/>
        </w:rPr>
        <w:t xml:space="preserve"> </w:t>
      </w:r>
      <w:r w:rsidR="0090059F" w:rsidRPr="00E0306C">
        <w:rPr>
          <w:rFonts w:ascii="Times New Roman" w:hAnsi="Times New Roman"/>
          <w:sz w:val="24"/>
          <w:szCs w:val="24"/>
        </w:rPr>
        <w:t>объединен общими целями и задачами.</w:t>
      </w:r>
      <w:r w:rsidR="0090059F">
        <w:rPr>
          <w:rFonts w:ascii="Times New Roman" w:hAnsi="Times New Roman"/>
          <w:sz w:val="24"/>
          <w:szCs w:val="24"/>
        </w:rPr>
        <w:t xml:space="preserve"> В 2015-2016</w:t>
      </w:r>
      <w:r w:rsidR="0090059F" w:rsidRPr="00E0306C">
        <w:rPr>
          <w:rFonts w:ascii="Times New Roman" w:hAnsi="Times New Roman"/>
          <w:sz w:val="24"/>
          <w:szCs w:val="24"/>
        </w:rPr>
        <w:t xml:space="preserve"> г педагоги активно участвовали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059F" w:rsidRPr="00E0306C">
        <w:rPr>
          <w:rFonts w:ascii="Times New Roman" w:hAnsi="Times New Roman"/>
          <w:sz w:val="24"/>
          <w:szCs w:val="24"/>
        </w:rPr>
        <w:t>конкурсном движении</w:t>
      </w:r>
      <w:r>
        <w:rPr>
          <w:rFonts w:ascii="Times New Roman" w:hAnsi="Times New Roman"/>
          <w:sz w:val="24"/>
          <w:szCs w:val="24"/>
        </w:rPr>
        <w:t xml:space="preserve"> на всероссийском уровне</w:t>
      </w:r>
      <w:r w:rsidR="0090059F" w:rsidRPr="00E0306C">
        <w:rPr>
          <w:rFonts w:ascii="Times New Roman" w:hAnsi="Times New Roman"/>
          <w:sz w:val="24"/>
          <w:szCs w:val="24"/>
        </w:rPr>
        <w:t>. Образовательный и квалификационный уровень педагогического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0059F" w:rsidRPr="00E0306C">
        <w:rPr>
          <w:rFonts w:ascii="Times New Roman" w:hAnsi="Times New Roman"/>
          <w:sz w:val="24"/>
          <w:szCs w:val="24"/>
        </w:rPr>
        <w:t>коллектива является достаточным для проведения воспитательно-образовательной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0059F" w:rsidRPr="00E0306C">
        <w:rPr>
          <w:rFonts w:ascii="Times New Roman" w:hAnsi="Times New Roman"/>
          <w:sz w:val="24"/>
          <w:szCs w:val="24"/>
        </w:rPr>
        <w:t>деятельности.</w:t>
      </w:r>
    </w:p>
    <w:p w:rsidR="0090059F" w:rsidRPr="00E0306C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06C">
        <w:rPr>
          <w:rFonts w:ascii="Times New Roman" w:hAnsi="Times New Roman"/>
          <w:b/>
          <w:bCs/>
          <w:sz w:val="24"/>
          <w:szCs w:val="24"/>
        </w:rPr>
        <w:t>5. Оценка качества учебно-методического обеспечения</w:t>
      </w:r>
    </w:p>
    <w:p w:rsidR="0090059F" w:rsidRPr="00E0306C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обеспечение процесса обучения - это совокупность методических учебных материалов, используемых в процессе обучения. Образовательная деятельность в дошкольном учреждении строится на основе образовательной программы дошкольного образования. Для эффективного решения образовательных задач по пяти образовательным областям используются программы, технологии, методические пособия.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имеют право на бесплатное пользование следующими методическими услугами: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использование методических разработок, имеющихся в </w:t>
      </w:r>
      <w:r w:rsidR="0062207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методический анализ результативности образовательной деятельности по</w:t>
      </w:r>
      <w:r w:rsidR="00622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данным различных измерений качества образования;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помощь в освоении и разработке инновационных программ и технологий;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педагогических чтениях, мастер-классах, методических выставках, других формах методической работы;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получение методической помощи в осуществлении экспериментальной инновационной деятельности.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методической помощи педагогический работник</w:t>
      </w:r>
      <w:r w:rsidR="0062207D">
        <w:rPr>
          <w:rFonts w:ascii="Times New Roman" w:hAnsi="Times New Roman"/>
          <w:sz w:val="24"/>
          <w:szCs w:val="24"/>
        </w:rPr>
        <w:t xml:space="preserve"> может обратиться к заведующему.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работникам по их запросам выдаются во временное пользование учебные и методические материалы, находящиеся в методическом кабинете.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 осуществляется</w:t>
      </w:r>
      <w:r w:rsidR="0062207D">
        <w:rPr>
          <w:rFonts w:ascii="Times New Roman" w:hAnsi="Times New Roman"/>
          <w:sz w:val="24"/>
          <w:szCs w:val="24"/>
        </w:rPr>
        <w:t xml:space="preserve"> закреплённым</w:t>
      </w:r>
      <w:r>
        <w:rPr>
          <w:rFonts w:ascii="Times New Roman" w:hAnsi="Times New Roman"/>
          <w:sz w:val="24"/>
          <w:szCs w:val="24"/>
        </w:rPr>
        <w:t xml:space="preserve"> педагогом.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</w:t>
      </w:r>
      <w:r w:rsidR="006220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осуществляется подписка на периодические издания:</w:t>
      </w:r>
      <w:r w:rsidR="00622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журнал «Дошкольное воспитание», журнал «Дошкольное образование», журнал«Управление ДОУ с комплектом» («Управление ДОУ с приложением».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деятельности, составлен библиографический каталог. Библиотечный фонд ежегодно пополняется периодической печатью по дошкольному образованию, методической литературой.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306C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E0306C">
        <w:rPr>
          <w:rFonts w:ascii="Times New Roman" w:hAnsi="Times New Roman"/>
          <w:sz w:val="24"/>
          <w:szCs w:val="24"/>
        </w:rPr>
        <w:t xml:space="preserve">обеспеченность учебно-методической </w:t>
      </w:r>
      <w:r w:rsidR="0062207D">
        <w:rPr>
          <w:rFonts w:ascii="Times New Roman" w:hAnsi="Times New Roman"/>
          <w:sz w:val="24"/>
          <w:szCs w:val="24"/>
        </w:rPr>
        <w:t>литературой с</w:t>
      </w:r>
      <w:r>
        <w:rPr>
          <w:rFonts w:ascii="Times New Roman" w:hAnsi="Times New Roman"/>
          <w:sz w:val="24"/>
          <w:szCs w:val="24"/>
        </w:rPr>
        <w:t xml:space="preserve">оставляет </w:t>
      </w:r>
      <w:r w:rsidR="006220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E0306C">
        <w:rPr>
          <w:rFonts w:ascii="Times New Roman" w:hAnsi="Times New Roman"/>
          <w:sz w:val="24"/>
          <w:szCs w:val="24"/>
        </w:rPr>
        <w:t>%. Необходимо пополнять учебно-мет</w:t>
      </w:r>
      <w:r>
        <w:rPr>
          <w:rFonts w:ascii="Times New Roman" w:hAnsi="Times New Roman"/>
          <w:sz w:val="24"/>
          <w:szCs w:val="24"/>
        </w:rPr>
        <w:t xml:space="preserve">одическую базу образовательного </w:t>
      </w:r>
      <w:r w:rsidRPr="00E0306C">
        <w:rPr>
          <w:rFonts w:ascii="Times New Roman" w:hAnsi="Times New Roman"/>
          <w:sz w:val="24"/>
          <w:szCs w:val="24"/>
        </w:rPr>
        <w:t>учреждения программно-методическим</w:t>
      </w:r>
      <w:r w:rsidR="0062207D">
        <w:rPr>
          <w:rFonts w:ascii="Times New Roman" w:hAnsi="Times New Roman"/>
          <w:sz w:val="24"/>
          <w:szCs w:val="24"/>
        </w:rPr>
        <w:t xml:space="preserve"> </w:t>
      </w:r>
      <w:r w:rsidRPr="00E0306C">
        <w:rPr>
          <w:rFonts w:ascii="Times New Roman" w:hAnsi="Times New Roman"/>
          <w:sz w:val="24"/>
          <w:szCs w:val="24"/>
        </w:rPr>
        <w:t>обеспечением</w:t>
      </w:r>
      <w:r w:rsidR="0062207D">
        <w:rPr>
          <w:rFonts w:ascii="Times New Roman" w:hAnsi="Times New Roman"/>
          <w:sz w:val="24"/>
          <w:szCs w:val="24"/>
        </w:rPr>
        <w:t xml:space="preserve"> </w:t>
      </w:r>
      <w:r w:rsidRPr="00E0306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ФГОС. Включить в смету затрат на 2017г.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F80">
        <w:rPr>
          <w:rFonts w:ascii="Times New Roman" w:hAnsi="Times New Roman"/>
          <w:b/>
          <w:bCs/>
          <w:sz w:val="24"/>
          <w:szCs w:val="24"/>
        </w:rPr>
        <w:t>6. Оценка библиотечно-информационного обеспечения</w:t>
      </w:r>
    </w:p>
    <w:p w:rsidR="0090059F" w:rsidRPr="00DB2F80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</w:t>
      </w:r>
      <w:r w:rsidR="006220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функционирует библиотека, расположенная в методическом кабинете. Библиотечный фонд укомплектован методическими и периодическими изданиями по всем входящим в реализуемую ДО</w:t>
      </w:r>
      <w:r w:rsidR="006220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основную образовательную программу модулям. Учебные издания, используемые при реализации образовательной программы дошкольного обр</w:t>
      </w:r>
      <w:r w:rsidR="0062207D">
        <w:rPr>
          <w:rFonts w:ascii="Times New Roman" w:hAnsi="Times New Roman"/>
          <w:sz w:val="24"/>
          <w:szCs w:val="24"/>
        </w:rPr>
        <w:t>азования, определяются дошкольной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64C41">
        <w:rPr>
          <w:rFonts w:ascii="Times New Roman" w:hAnsi="Times New Roman"/>
          <w:sz w:val="24"/>
          <w:szCs w:val="24"/>
        </w:rPr>
        <w:t>Организаци</w:t>
      </w:r>
      <w:r w:rsidR="0062207D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, с учетом требований ФГОС ДО. Педагогическим работникам </w:t>
      </w:r>
      <w:r w:rsidR="0062207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бесплатно предоставляется в пользование на время библиотечно-информационные ресурсы.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имеют право: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получать полную информацию о составе библиотечного фонда, информационных ресурсах и предоставляемых услугах;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пользоваться справочно-библиографическим аппаратом библиотеки;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получать консультационную помощь в поиске и выборе источников информации;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получать во временное пользование печатные издания, аудиовизуальные документы и</w:t>
      </w:r>
      <w:r w:rsidR="00622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другие источники информации;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продлевать срок пользования документами;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6)получать тематические, фактографические, уточняющие и библиографические справки на основе фонда библиотеки;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Бесплатный доступ педагогических работников к образовательным, методическим и научным услугам </w:t>
      </w:r>
      <w:r w:rsidR="0062207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через сеть Интернет осуществляется по составленном графику с компьютера, установленного в методическом кабинете.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работникам обеспечивается доступ к следующим электронным базам данных: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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профессиональные базы данных;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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информационные справочные системы;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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поисковые системы;</w:t>
      </w:r>
    </w:p>
    <w:p w:rsidR="0090059F" w:rsidRPr="00CA404A" w:rsidRDefault="0090059F" w:rsidP="00CA4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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электронная библиотека </w:t>
      </w:r>
      <w:r w:rsidR="0062207D">
        <w:rPr>
          <w:rFonts w:ascii="Times New Roman" w:hAnsi="Times New Roman"/>
          <w:sz w:val="24"/>
          <w:szCs w:val="24"/>
        </w:rPr>
        <w:t>Организации.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Вывод: </w:t>
      </w:r>
      <w:r>
        <w:rPr>
          <w:rFonts w:ascii="Times New Roman" w:hAnsi="Times New Roman"/>
          <w:sz w:val="24"/>
          <w:szCs w:val="24"/>
        </w:rPr>
        <w:t>В ДО</w:t>
      </w:r>
      <w:r w:rsidR="006220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создано библиотечно-информационное обеспечение. Составлены каталоги библиотечного фонда. Разработан Порядок реализации права педагогических работников на бесплатное пользование библиотекой, информационными ресурсами и доступа к информационно-телекоммуникационным сетям и базам данных, учебным и методическим материалам, материально-техническим средствам обеспечения  образовательной деятельности. Библиотечно-информационное обеспечение в 201</w:t>
      </w:r>
      <w:r w:rsidR="001A7EB7">
        <w:rPr>
          <w:rFonts w:ascii="Times New Roman" w:hAnsi="Times New Roman"/>
          <w:sz w:val="24"/>
          <w:szCs w:val="24"/>
        </w:rPr>
        <w:t xml:space="preserve">5-2016 </w:t>
      </w:r>
      <w:r>
        <w:rPr>
          <w:rFonts w:ascii="Times New Roman" w:hAnsi="Times New Roman"/>
          <w:sz w:val="24"/>
          <w:szCs w:val="24"/>
        </w:rPr>
        <w:t>учебном году частично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 с современными требованиями.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Оценка качества материально-технической обеспечения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Материально-технические условия, созданные в ДО</w:t>
      </w:r>
      <w:r w:rsidR="001A7E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реализацию образовательной программы дошкольного образования, соответствуют санитарно-эпидемиологическим правилам и нормативам, требованиям ФГОС.</w:t>
      </w:r>
    </w:p>
    <w:p w:rsidR="0090059F" w:rsidRDefault="001A7EB7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</w:t>
      </w:r>
      <w:r w:rsidR="0090059F">
        <w:rPr>
          <w:rFonts w:ascii="Times New Roman" w:hAnsi="Times New Roman"/>
          <w:sz w:val="24"/>
          <w:szCs w:val="24"/>
        </w:rPr>
        <w:t xml:space="preserve"> размещается за пределами санитарно-защитных зон предприятий, сооружений и иных объектов и на расстояниях, обеспечивающих нормативные уровни шума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по периметру ограждена </w:t>
      </w:r>
      <w:r w:rsidR="001A7EB7">
        <w:rPr>
          <w:rFonts w:ascii="Times New Roman" w:hAnsi="Times New Roman"/>
          <w:sz w:val="24"/>
          <w:szCs w:val="24"/>
        </w:rPr>
        <w:t>железобетонным ограждением</w:t>
      </w:r>
      <w:r>
        <w:rPr>
          <w:rFonts w:ascii="Times New Roman" w:hAnsi="Times New Roman"/>
          <w:sz w:val="24"/>
          <w:szCs w:val="24"/>
        </w:rPr>
        <w:t xml:space="preserve">, также по периметру посажена полоса зеленых насаждений. </w:t>
      </w:r>
      <w:r w:rsidR="00464C41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имеет самостоятельный вход (выход) для детей и въезд (выезд) для автотранспорта. Имеется наружное электрическое освещение. Уровень искусственной освещенности во время пребывания детей на территории соответствует требованиям.</w:t>
      </w:r>
    </w:p>
    <w:p w:rsidR="0090059F" w:rsidRDefault="0090059F" w:rsidP="001A7E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находится в отдельно стоящем </w:t>
      </w:r>
      <w:r w:rsidR="001A7EB7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>этажном здан</w:t>
      </w:r>
      <w:r w:rsidR="00896513">
        <w:rPr>
          <w:rFonts w:ascii="Times New Roman" w:hAnsi="Times New Roman"/>
          <w:sz w:val="24"/>
          <w:szCs w:val="24"/>
        </w:rPr>
        <w:t>ии, построенном по</w:t>
      </w:r>
      <w:r>
        <w:rPr>
          <w:rFonts w:ascii="Times New Roman" w:hAnsi="Times New Roman"/>
          <w:sz w:val="24"/>
          <w:szCs w:val="24"/>
        </w:rPr>
        <w:t xml:space="preserve">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</w:t>
      </w:r>
      <w:r w:rsidR="001A7EB7">
        <w:rPr>
          <w:rFonts w:ascii="Times New Roman" w:hAnsi="Times New Roman"/>
          <w:sz w:val="24"/>
          <w:szCs w:val="24"/>
        </w:rPr>
        <w:t xml:space="preserve"> требованиям безопасности. В МБДОУ</w:t>
      </w:r>
      <w:r>
        <w:rPr>
          <w:rFonts w:ascii="Times New Roman" w:hAnsi="Times New Roman"/>
          <w:sz w:val="24"/>
          <w:szCs w:val="24"/>
        </w:rPr>
        <w:t xml:space="preserve"> имеется: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 автоматической пожарной сигнализации.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Охранная сигнализация.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«Тревожная кнопка».</w:t>
      </w:r>
    </w:p>
    <w:p w:rsidR="0090059F" w:rsidRDefault="001A7EB7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0059F">
        <w:rPr>
          <w:rFonts w:ascii="Times New Roman" w:hAnsi="Times New Roman"/>
          <w:sz w:val="24"/>
          <w:szCs w:val="24"/>
        </w:rPr>
        <w:t>бслужива</w:t>
      </w:r>
      <w:r>
        <w:rPr>
          <w:rFonts w:ascii="Times New Roman" w:hAnsi="Times New Roman"/>
          <w:sz w:val="24"/>
          <w:szCs w:val="24"/>
        </w:rPr>
        <w:t>ние производит</w:t>
      </w:r>
      <w:r w:rsidR="0090059F">
        <w:rPr>
          <w:rFonts w:ascii="Times New Roman" w:hAnsi="Times New Roman"/>
          <w:sz w:val="24"/>
          <w:szCs w:val="24"/>
        </w:rPr>
        <w:t xml:space="preserve"> специализированное лицензированное охранное предприятие.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Структурными компонентами являются:</w:t>
      </w:r>
    </w:p>
    <w:p w:rsidR="0090059F" w:rsidRDefault="001A7EB7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Групповые помещения - 2</w:t>
      </w:r>
    </w:p>
    <w:p w:rsidR="001A7EB7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Музыкальный зал</w:t>
      </w:r>
    </w:p>
    <w:p w:rsidR="0090059F" w:rsidRDefault="001A7EB7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0059F">
        <w:rPr>
          <w:rFonts w:ascii="Times New Roman" w:hAnsi="Times New Roman"/>
          <w:sz w:val="24"/>
          <w:szCs w:val="24"/>
        </w:rPr>
        <w:t>Спортивный зал</w:t>
      </w:r>
    </w:p>
    <w:p w:rsidR="0090059F" w:rsidRDefault="001A7EB7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5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0059F">
        <w:rPr>
          <w:rFonts w:ascii="Times New Roman" w:hAnsi="Times New Roman"/>
          <w:sz w:val="24"/>
          <w:szCs w:val="24"/>
        </w:rPr>
        <w:t>Медицинский кабинет</w:t>
      </w:r>
    </w:p>
    <w:p w:rsidR="0090059F" w:rsidRDefault="001A7EB7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05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0059F">
        <w:rPr>
          <w:rFonts w:ascii="Times New Roman" w:hAnsi="Times New Roman"/>
          <w:sz w:val="24"/>
          <w:szCs w:val="24"/>
        </w:rPr>
        <w:t>Административные кабинеты: кабинет заведующего - 1,кабинет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заведующего хозяйством - 1.</w:t>
      </w:r>
    </w:p>
    <w:p w:rsidR="0090059F" w:rsidRDefault="001A7EB7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059F">
        <w:rPr>
          <w:rFonts w:ascii="Times New Roman" w:hAnsi="Times New Roman"/>
          <w:sz w:val="24"/>
          <w:szCs w:val="24"/>
        </w:rPr>
        <w:t>. Учебные кабинеты -  методический -1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Прачечная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Пищеблок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Вспомогательные помещения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Складские помещения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детского сада включает:</w:t>
      </w:r>
    </w:p>
    <w:p w:rsidR="001A7EB7" w:rsidRDefault="001A7EB7" w:rsidP="001A7E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</w:t>
      </w:r>
      <w:r w:rsidR="0090059F">
        <w:rPr>
          <w:rFonts w:ascii="Times New Roman" w:hAnsi="Times New Roman"/>
          <w:sz w:val="24"/>
          <w:szCs w:val="24"/>
        </w:rPr>
        <w:t xml:space="preserve">  групповых площадок  для детей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цветники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питания: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пищеблок с современным оборудованием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качественное сбалансированное полноценное 4-разовое питание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Pr="0027421B" w:rsidRDefault="0090059F" w:rsidP="00CA4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27421B">
        <w:rPr>
          <w:rFonts w:ascii="Times New Roman" w:hAnsi="Times New Roman"/>
          <w:b/>
          <w:bCs/>
          <w:sz w:val="24"/>
          <w:szCs w:val="24"/>
        </w:rPr>
        <w:t>Состояние материально-технической базы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Оснащенность помещений учреждения развивающей предметно-пространственно</w:t>
      </w:r>
      <w:r w:rsidR="001A7EB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 средой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 каждого возрастного этапа, охраны и укрепления их здоровья, учёт особенностей детей.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Созданная в учреждении развивающая предметно-пространственная среда отвечает следующим характеристикам: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насыщенность - обеспечивается наличием в учреждении средств обучения и воспитания (в том числе технических), материалов, в том числе расходных игровых ,спортивных, оздоровительного оборудования, инвентаря, соответствующих возрастным возможностям детей и содержанию программы. Организация образовательного пространства и разнообразие материалов, оборудования и инвентаря (в здании и на участке)обеспечивают: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самовыражения детей.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Трансформируемость пространства обеспечивает возможность изменений предметно-пространственной среды в зависимости от образовательной ситуации, в том числе отменяющихся интересов и возможностей детей.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Полифункциональность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обладающие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предметов-заместителей в детской игре).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Вариативность среды обеспечивается наличием различных пространств в детском саду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:rsidR="0090059F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Безопасность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59F" w:rsidRPr="007221AC" w:rsidRDefault="0090059F" w:rsidP="00FA49B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1AC">
        <w:rPr>
          <w:rFonts w:ascii="Times New Roman" w:hAnsi="Times New Roman"/>
          <w:b/>
          <w:bCs/>
          <w:sz w:val="24"/>
          <w:szCs w:val="24"/>
        </w:rPr>
        <w:lastRenderedPageBreak/>
        <w:t xml:space="preserve">В </w:t>
      </w:r>
      <w:r w:rsidR="001A7EB7">
        <w:rPr>
          <w:rFonts w:ascii="Times New Roman" w:hAnsi="Times New Roman"/>
          <w:b/>
          <w:bCs/>
          <w:sz w:val="24"/>
          <w:szCs w:val="24"/>
        </w:rPr>
        <w:t>МБ</w:t>
      </w:r>
      <w:r w:rsidRPr="007221AC">
        <w:rPr>
          <w:rFonts w:ascii="Times New Roman" w:hAnsi="Times New Roman"/>
          <w:b/>
          <w:bCs/>
          <w:sz w:val="24"/>
          <w:szCs w:val="24"/>
        </w:rPr>
        <w:t>ДОУ создана развивающая предметно – пространственная среда для детей от 2 до 7- лет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Основные параметры. Созданные условия. Дидактические средства для развития детей.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Телевизор с набором познавательных кассет, магнитофоны с набором кассет, дисков, художественная и познавательная литература,</w:t>
      </w:r>
      <w:r w:rsidR="001A7EB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уединения. 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Условия для художественно-эстетического развития: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Материал для рисования, лепки, аппликации, художественного труда(бумага, бросовый и природный материал, краски, кисти, пластилин, ножницы, фломастеры). Картинная галерея работ детей.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Условия для театральной деятельности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Разнообразные виды театров (настольный, би-ба-бо, пальчиковый, конусный), ширмы, маски, костюмы, декорации, материал для их изготовления Условия для развития музыкальной деятельности</w:t>
      </w:r>
    </w:p>
    <w:p w:rsidR="0090059F" w:rsidRPr="00907CF5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Музыкальный зал: пианино, детские музыкальные инструменты, телевизор,  микрофоны, музыкальный центр, магнитофон, фонотека, музыкально-дидактические </w:t>
      </w:r>
      <w:r>
        <w:rPr>
          <w:rFonts w:ascii="Times New Roman" w:hAnsi="Times New Roman"/>
          <w:sz w:val="24"/>
          <w:szCs w:val="24"/>
        </w:rPr>
        <w:t>игры и пособия.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для развития конструктивной деятельности</w:t>
      </w:r>
      <w:r w:rsidR="001A7EB7">
        <w:rPr>
          <w:rFonts w:ascii="Times New Roman" w:hAnsi="Times New Roman"/>
          <w:sz w:val="24"/>
          <w:szCs w:val="24"/>
        </w:rPr>
        <w:t>: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Мелкий и крупный строительный материал, игрушки для обыгрывания построек, конструкторы «Лего», «Фантазер», мозаики, пазлы, бросовый и природный материал, игрушки – трансформеры, схемы построек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развития экологической культуры</w:t>
      </w:r>
      <w:r w:rsidR="001A7EB7">
        <w:rPr>
          <w:rFonts w:ascii="Times New Roman" w:hAnsi="Times New Roman"/>
          <w:sz w:val="24"/>
          <w:szCs w:val="24"/>
        </w:rPr>
        <w:t>.</w:t>
      </w:r>
    </w:p>
    <w:p w:rsidR="0090059F" w:rsidRDefault="0090059F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Альбомы, иллюстрации, муляжи; уголки природы, огород.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для развития представлений о человеке в истории и культуре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Художественная литература; настольно</w:t>
      </w:r>
      <w:r>
        <w:rPr>
          <w:rFonts w:ascii="Times New Roman" w:hAnsi="Times New Roman"/>
          <w:sz w:val="23"/>
          <w:szCs w:val="23"/>
        </w:rPr>
        <w:t>-печатные игры, уголки по правилам дорожного движения, технические игрушки</w:t>
      </w:r>
    </w:p>
    <w:p w:rsidR="0090059F" w:rsidRDefault="0090059F" w:rsidP="00D30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Условия для физического развития</w:t>
      </w:r>
    </w:p>
    <w:p w:rsidR="0090059F" w:rsidRPr="003F52ED" w:rsidRDefault="0090059F" w:rsidP="003F52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3F52ED">
        <w:rPr>
          <w:rFonts w:ascii="Times New Roman" w:hAnsi="Times New Roman"/>
          <w:b/>
          <w:bCs/>
          <w:i/>
          <w:iCs/>
          <w:sz w:val="23"/>
          <w:szCs w:val="23"/>
          <w:u w:val="single"/>
        </w:rPr>
        <w:t>Объекты спорта</w:t>
      </w:r>
    </w:p>
    <w:p w:rsidR="0090059F" w:rsidRPr="003F52ED" w:rsidRDefault="0090059F" w:rsidP="003F52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3F52ED">
        <w:rPr>
          <w:rFonts w:ascii="Times New Roman" w:hAnsi="Times New Roman"/>
          <w:sz w:val="23"/>
          <w:szCs w:val="23"/>
        </w:rPr>
        <w:t xml:space="preserve">Для развития физических качеств и двигательных умений дошкольников в </w:t>
      </w:r>
      <w:r w:rsidR="001A7EB7">
        <w:rPr>
          <w:rFonts w:ascii="Times New Roman" w:hAnsi="Times New Roman"/>
          <w:sz w:val="23"/>
          <w:szCs w:val="23"/>
        </w:rPr>
        <w:t>МБ</w:t>
      </w:r>
      <w:r w:rsidRPr="003F52ED">
        <w:rPr>
          <w:rFonts w:ascii="Times New Roman" w:hAnsi="Times New Roman"/>
          <w:sz w:val="23"/>
          <w:szCs w:val="23"/>
        </w:rPr>
        <w:t>ДОУ оборудован спортивный зал,  спортивная площадка, физкультурные уголки в группах.</w:t>
      </w:r>
    </w:p>
    <w:tbl>
      <w:tblPr>
        <w:tblW w:w="8669" w:type="dxa"/>
        <w:jc w:val="center"/>
        <w:tblCellSpacing w:w="7" w:type="dxa"/>
        <w:tblInd w:w="-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9"/>
        <w:gridCol w:w="1592"/>
        <w:gridCol w:w="5316"/>
        <w:gridCol w:w="1012"/>
      </w:tblGrid>
      <w:tr w:rsidR="00993575" w:rsidRPr="00615509" w:rsidTr="001A7EB7">
        <w:trPr>
          <w:trHeight w:val="529"/>
          <w:tblCellSpacing w:w="7" w:type="dxa"/>
          <w:jc w:val="center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59F" w:rsidRPr="00615509" w:rsidRDefault="0090059F" w:rsidP="003F52E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59F" w:rsidRPr="00615509" w:rsidRDefault="0090059F" w:rsidP="003F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Спортивный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59F" w:rsidRPr="00615509" w:rsidRDefault="0090059F" w:rsidP="003F52E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Функциональное 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059F" w:rsidRPr="00615509" w:rsidRDefault="0090059F" w:rsidP="003F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Площадь</w:t>
            </w:r>
          </w:p>
        </w:tc>
      </w:tr>
      <w:tr w:rsidR="00993575" w:rsidRPr="00615509" w:rsidTr="001A7EB7">
        <w:trPr>
          <w:trHeight w:val="1890"/>
          <w:tblCellSpacing w:w="7" w:type="dxa"/>
          <w:jc w:val="center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59F" w:rsidRPr="00615509" w:rsidRDefault="0090059F" w:rsidP="003F52E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59F" w:rsidRPr="00615509" w:rsidRDefault="001A7EB7" w:rsidP="001A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Спо</w:t>
            </w:r>
            <w:r w:rsidR="0090059F" w:rsidRPr="00615509">
              <w:rPr>
                <w:rFonts w:ascii="Times New Roman" w:hAnsi="Times New Roman"/>
                <w:b/>
                <w:bCs/>
                <w:sz w:val="23"/>
                <w:szCs w:val="23"/>
              </w:rPr>
              <w:t>рт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ивный </w:t>
            </w:r>
            <w:r w:rsidR="0090059F" w:rsidRPr="0061550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59F" w:rsidRPr="00615509" w:rsidRDefault="0090059F" w:rsidP="003F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Используется для проведения физкультурных занятий физической культурой, утренней гимнастики с детьми младшего,  среднего и старшего дошкольного возраста, развлечений, связанных с двигательной активностью детей всех возрастных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059F" w:rsidRPr="00615509" w:rsidRDefault="0090059F" w:rsidP="009935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7738D">
              <w:rPr>
                <w:rFonts w:ascii="Times New Roman" w:hAnsi="Times New Roman"/>
                <w:sz w:val="23"/>
                <w:szCs w:val="23"/>
              </w:rPr>
              <w:t>7</w:t>
            </w:r>
            <w:r w:rsidR="00993575">
              <w:rPr>
                <w:rFonts w:ascii="Times New Roman" w:hAnsi="Times New Roman"/>
                <w:sz w:val="23"/>
                <w:szCs w:val="23"/>
              </w:rPr>
              <w:t xml:space="preserve"> 56,6</w:t>
            </w:r>
            <w:r w:rsidRPr="0087738D">
              <w:rPr>
                <w:rFonts w:ascii="Times New Roman" w:hAnsi="Times New Roman"/>
                <w:sz w:val="23"/>
                <w:szCs w:val="23"/>
              </w:rPr>
              <w:t xml:space="preserve"> кв.м</w:t>
            </w:r>
            <w:r w:rsidRPr="0061550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993575" w:rsidRPr="00615509" w:rsidTr="001A7EB7">
        <w:trPr>
          <w:trHeight w:val="1074"/>
          <w:tblCellSpacing w:w="7" w:type="dxa"/>
          <w:jc w:val="center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59F" w:rsidRPr="00615509" w:rsidRDefault="0090059F" w:rsidP="003F52E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59F" w:rsidRPr="00615509" w:rsidRDefault="0090059F" w:rsidP="003F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b/>
                <w:bCs/>
                <w:sz w:val="23"/>
                <w:szCs w:val="23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59F" w:rsidRPr="00615509" w:rsidRDefault="0090059F" w:rsidP="003F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Используется для занятий физической культурой, проведения гимнастики, спортивных праздников, досугов и развлечений на улице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059F" w:rsidRPr="00615509" w:rsidRDefault="00993575" w:rsidP="005D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 w:rsidR="0090059F" w:rsidRPr="00615509">
              <w:rPr>
                <w:rFonts w:ascii="Times New Roman" w:hAnsi="Times New Roman"/>
                <w:sz w:val="23"/>
                <w:szCs w:val="23"/>
              </w:rPr>
              <w:t> </w:t>
            </w:r>
            <w:r w:rsidR="0090059F">
              <w:rPr>
                <w:rFonts w:ascii="Times New Roman" w:hAnsi="Times New Roman"/>
                <w:sz w:val="23"/>
                <w:szCs w:val="23"/>
              </w:rPr>
              <w:t>кв.м</w:t>
            </w:r>
          </w:p>
        </w:tc>
      </w:tr>
    </w:tbl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</w:p>
    <w:p w:rsidR="00621461" w:rsidRDefault="00621461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</w:p>
    <w:p w:rsidR="0090059F" w:rsidRDefault="0090059F" w:rsidP="003F5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0059F" w:rsidRPr="003F52ED" w:rsidRDefault="0090059F" w:rsidP="003F52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Инвентарь и оборудование для физической активности детей; мячи разных размеров, стойки для прыжков, обручи,  скамейки гимнастические, дуги для подлезания (разных размеров), обручи, палки гимнастические, шнуры, мешочки с песком, мячи волейбольные ,мячи набивные, надувные разных размеров; гантели,  </w:t>
      </w:r>
      <w:r w:rsidRPr="003F52ED">
        <w:rPr>
          <w:rFonts w:ascii="Times New Roman" w:hAnsi="Times New Roman"/>
          <w:sz w:val="23"/>
          <w:szCs w:val="23"/>
        </w:rPr>
        <w:t>набор физкультурных пособий, состоящий из мячей, обручей, скакалок разных размеров;</w:t>
      </w:r>
    </w:p>
    <w:p w:rsidR="0090059F" w:rsidRPr="003F52ED" w:rsidRDefault="0090059F" w:rsidP="003F52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-</w:t>
      </w:r>
      <w:r w:rsidRPr="003F52ED">
        <w:rPr>
          <w:rFonts w:ascii="Times New Roman" w:hAnsi="Times New Roman"/>
          <w:sz w:val="23"/>
          <w:szCs w:val="23"/>
        </w:rPr>
        <w:t>физкультурные пособия, которые можно навесить, приставить, объединить со стационарным;</w:t>
      </w:r>
    </w:p>
    <w:p w:rsidR="0090059F" w:rsidRPr="003F52ED" w:rsidRDefault="0090059F" w:rsidP="003F52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3F52ED">
        <w:rPr>
          <w:rFonts w:ascii="Times New Roman" w:hAnsi="Times New Roman"/>
          <w:sz w:val="23"/>
          <w:szCs w:val="23"/>
        </w:rPr>
        <w:t>детали для объединения со стационарным и переносным оборудованием (специальные крючки, защелки, ленты);</w:t>
      </w:r>
    </w:p>
    <w:p w:rsidR="0090059F" w:rsidRPr="003F52ED" w:rsidRDefault="0090059F" w:rsidP="003F52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3F52ED">
        <w:rPr>
          <w:rFonts w:ascii="Times New Roman" w:hAnsi="Times New Roman"/>
          <w:sz w:val="23"/>
          <w:szCs w:val="23"/>
        </w:rPr>
        <w:t>дополнительные физкультурные пособия в виде зрительных ориентиров ( геометрические фигуры и т.д.);</w:t>
      </w:r>
    </w:p>
    <w:p w:rsidR="0090059F" w:rsidRPr="003F52ED" w:rsidRDefault="0090059F" w:rsidP="003F52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3F52ED">
        <w:rPr>
          <w:rFonts w:ascii="Times New Roman" w:hAnsi="Times New Roman"/>
          <w:sz w:val="23"/>
          <w:szCs w:val="23"/>
        </w:rPr>
        <w:t>игровые детали-атрибуты (рули, нагрудные знаки).</w:t>
      </w:r>
    </w:p>
    <w:p w:rsidR="0090059F" w:rsidRPr="003F52ED" w:rsidRDefault="0090059F" w:rsidP="00D30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3F52ED">
        <w:rPr>
          <w:rFonts w:ascii="Times New Roman" w:hAnsi="Times New Roman"/>
          <w:sz w:val="23"/>
          <w:szCs w:val="23"/>
        </w:rPr>
        <w:t>разные пособия для объединения в своеобразные комплексы (полосы препятствий, дорожки, заборчики, дом</w:t>
      </w:r>
      <w:r>
        <w:rPr>
          <w:rFonts w:ascii="Times New Roman" w:hAnsi="Times New Roman"/>
          <w:sz w:val="23"/>
          <w:szCs w:val="23"/>
        </w:rPr>
        <w:t>ики).</w:t>
      </w:r>
      <w:r w:rsidR="00993575">
        <w:rPr>
          <w:rFonts w:ascii="Times New Roman" w:hAnsi="Times New Roman"/>
          <w:sz w:val="23"/>
          <w:szCs w:val="23"/>
        </w:rPr>
        <w:t>Г</w:t>
      </w:r>
      <w:r>
        <w:rPr>
          <w:rFonts w:ascii="Times New Roman" w:hAnsi="Times New Roman"/>
          <w:sz w:val="23"/>
          <w:szCs w:val="23"/>
        </w:rPr>
        <w:t xml:space="preserve">руппа раннего возраста </w:t>
      </w:r>
      <w:r w:rsidRPr="003F52ED">
        <w:rPr>
          <w:rFonts w:ascii="Times New Roman" w:hAnsi="Times New Roman"/>
          <w:sz w:val="23"/>
          <w:szCs w:val="23"/>
        </w:rPr>
        <w:t xml:space="preserve"> - разноцветные флажки, ленточки-султанчики, легкие поролоновые шарики для метания вдаль, мячи большие</w:t>
      </w:r>
      <w:r w:rsidR="00993575">
        <w:rPr>
          <w:rFonts w:ascii="Times New Roman" w:hAnsi="Times New Roman"/>
          <w:sz w:val="23"/>
          <w:szCs w:val="23"/>
        </w:rPr>
        <w:t>, малые</w:t>
      </w:r>
      <w:r w:rsidRPr="003F52ED">
        <w:rPr>
          <w:rFonts w:ascii="Times New Roman" w:hAnsi="Times New Roman"/>
          <w:sz w:val="23"/>
          <w:szCs w:val="23"/>
        </w:rPr>
        <w:t>, разноцветные шары для прокатывания, мешочки с песко</w:t>
      </w:r>
      <w:r>
        <w:rPr>
          <w:rFonts w:ascii="Times New Roman" w:hAnsi="Times New Roman"/>
          <w:sz w:val="23"/>
          <w:szCs w:val="23"/>
        </w:rPr>
        <w:t>м для равновесия, кегли, обруч.</w:t>
      </w:r>
    </w:p>
    <w:p w:rsidR="0090059F" w:rsidRDefault="0090059F" w:rsidP="00EE5A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 младшая группа </w:t>
      </w:r>
      <w:r w:rsidRPr="003F52ED">
        <w:rPr>
          <w:rFonts w:ascii="Times New Roman" w:hAnsi="Times New Roman"/>
          <w:sz w:val="23"/>
          <w:szCs w:val="23"/>
        </w:rPr>
        <w:t xml:space="preserve"> - ребристая доска</w:t>
      </w:r>
      <w:r w:rsidR="00993575">
        <w:rPr>
          <w:rFonts w:ascii="Times New Roman" w:hAnsi="Times New Roman"/>
          <w:sz w:val="23"/>
          <w:szCs w:val="23"/>
        </w:rPr>
        <w:t xml:space="preserve">, </w:t>
      </w:r>
      <w:r w:rsidRPr="003F52ED">
        <w:rPr>
          <w:rFonts w:ascii="Times New Roman" w:hAnsi="Times New Roman"/>
          <w:sz w:val="23"/>
          <w:szCs w:val="23"/>
        </w:rPr>
        <w:t>дуги, мячи (разные размеры</w:t>
      </w:r>
      <w:r>
        <w:rPr>
          <w:rFonts w:ascii="Times New Roman" w:hAnsi="Times New Roman"/>
          <w:sz w:val="23"/>
          <w:szCs w:val="23"/>
        </w:rPr>
        <w:t>,</w:t>
      </w:r>
      <w:r w:rsidRPr="003F52ED">
        <w:rPr>
          <w:rFonts w:ascii="Times New Roman" w:hAnsi="Times New Roman"/>
          <w:sz w:val="23"/>
          <w:szCs w:val="23"/>
        </w:rPr>
        <w:t xml:space="preserve"> настольно – спортивные игры для развития мелкой моторики рук, развития мышц пальцев, ки</w:t>
      </w:r>
      <w:r>
        <w:rPr>
          <w:rFonts w:ascii="Times New Roman" w:hAnsi="Times New Roman"/>
          <w:sz w:val="23"/>
          <w:szCs w:val="23"/>
        </w:rPr>
        <w:t>сти.</w:t>
      </w:r>
    </w:p>
    <w:p w:rsidR="0090059F" w:rsidRDefault="0090059F" w:rsidP="0099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Средняя группа: п</w:t>
      </w:r>
      <w:r w:rsidRPr="00D304C0">
        <w:rPr>
          <w:rFonts w:ascii="Times New Roman" w:hAnsi="Times New Roman"/>
          <w:sz w:val="23"/>
          <w:szCs w:val="23"/>
        </w:rPr>
        <w:t>одвижные игры</w:t>
      </w:r>
      <w:r>
        <w:rPr>
          <w:rFonts w:ascii="Times New Roman" w:hAnsi="Times New Roman"/>
          <w:sz w:val="23"/>
          <w:szCs w:val="23"/>
        </w:rPr>
        <w:t>, дидактические игры,</w:t>
      </w:r>
      <w:r w:rsidR="0099357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</w:t>
      </w:r>
      <w:r w:rsidRPr="00D304C0">
        <w:rPr>
          <w:rFonts w:ascii="Times New Roman" w:hAnsi="Times New Roman"/>
          <w:sz w:val="23"/>
          <w:szCs w:val="23"/>
        </w:rPr>
        <w:t>портивные игры</w:t>
      </w:r>
      <w:r>
        <w:rPr>
          <w:rFonts w:ascii="Times New Roman" w:hAnsi="Times New Roman"/>
          <w:sz w:val="23"/>
          <w:szCs w:val="23"/>
        </w:rPr>
        <w:t>.</w:t>
      </w:r>
      <w:r w:rsidR="00993575">
        <w:rPr>
          <w:rFonts w:ascii="Times New Roman" w:hAnsi="Times New Roman"/>
          <w:sz w:val="23"/>
          <w:szCs w:val="23"/>
        </w:rPr>
        <w:t xml:space="preserve"> </w:t>
      </w:r>
      <w:r w:rsidRPr="00D304C0">
        <w:rPr>
          <w:rFonts w:ascii="Times New Roman" w:hAnsi="Times New Roman"/>
          <w:sz w:val="23"/>
          <w:szCs w:val="23"/>
        </w:rPr>
        <w:t>Традиционное оборудование: ребристая доска</w:t>
      </w:r>
      <w:r>
        <w:rPr>
          <w:rFonts w:ascii="Times New Roman" w:hAnsi="Times New Roman"/>
          <w:sz w:val="23"/>
          <w:szCs w:val="23"/>
        </w:rPr>
        <w:t xml:space="preserve">; </w:t>
      </w:r>
      <w:r w:rsidRPr="00D304C0">
        <w:rPr>
          <w:rFonts w:ascii="Times New Roman" w:hAnsi="Times New Roman"/>
          <w:sz w:val="23"/>
          <w:szCs w:val="23"/>
        </w:rPr>
        <w:t xml:space="preserve"> дуги, настольно</w:t>
      </w:r>
      <w:r w:rsidR="00993575">
        <w:rPr>
          <w:rFonts w:ascii="Times New Roman" w:hAnsi="Times New Roman"/>
          <w:sz w:val="23"/>
          <w:szCs w:val="23"/>
        </w:rPr>
        <w:t>-</w:t>
      </w:r>
      <w:r w:rsidRPr="00D304C0">
        <w:rPr>
          <w:rFonts w:ascii="Times New Roman" w:hAnsi="Times New Roman"/>
          <w:sz w:val="23"/>
          <w:szCs w:val="23"/>
        </w:rPr>
        <w:t>спортивные игры для развития мелкой моторики рук, развития мышц пальцев, кисти</w:t>
      </w:r>
      <w:r w:rsidR="00993575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скакалки</w:t>
      </w:r>
      <w:r w:rsidRPr="00D304C0">
        <w:rPr>
          <w:rFonts w:ascii="Times New Roman" w:hAnsi="Times New Roman"/>
          <w:sz w:val="23"/>
          <w:szCs w:val="23"/>
        </w:rPr>
        <w:t>.</w:t>
      </w:r>
      <w:r w:rsidR="00993575">
        <w:rPr>
          <w:rFonts w:ascii="Times New Roman" w:hAnsi="Times New Roman"/>
          <w:sz w:val="23"/>
          <w:szCs w:val="23"/>
        </w:rPr>
        <w:t xml:space="preserve"> </w:t>
      </w:r>
      <w:r w:rsidRPr="00D304C0">
        <w:rPr>
          <w:rFonts w:ascii="Times New Roman" w:hAnsi="Times New Roman"/>
          <w:sz w:val="23"/>
          <w:szCs w:val="23"/>
        </w:rPr>
        <w:t>Нетрадиционно</w:t>
      </w:r>
      <w:r w:rsidR="00993575">
        <w:rPr>
          <w:rFonts w:ascii="Times New Roman" w:hAnsi="Times New Roman"/>
          <w:sz w:val="23"/>
          <w:szCs w:val="23"/>
        </w:rPr>
        <w:t>е оборудование: различные массажё</w:t>
      </w:r>
      <w:r w:rsidRPr="00D304C0">
        <w:rPr>
          <w:rFonts w:ascii="Times New Roman" w:hAnsi="Times New Roman"/>
          <w:sz w:val="23"/>
          <w:szCs w:val="23"/>
        </w:rPr>
        <w:t>ры, мелкие пр</w:t>
      </w:r>
      <w:r>
        <w:rPr>
          <w:rFonts w:ascii="Times New Roman" w:hAnsi="Times New Roman"/>
          <w:sz w:val="23"/>
          <w:szCs w:val="23"/>
        </w:rPr>
        <w:t>едметы (</w:t>
      </w:r>
      <w:r w:rsidRPr="00D304C0">
        <w:rPr>
          <w:rFonts w:ascii="Times New Roman" w:hAnsi="Times New Roman"/>
          <w:sz w:val="23"/>
          <w:szCs w:val="23"/>
        </w:rPr>
        <w:t>палочки, шари</w:t>
      </w:r>
      <w:r>
        <w:rPr>
          <w:rFonts w:ascii="Times New Roman" w:hAnsi="Times New Roman"/>
          <w:sz w:val="23"/>
          <w:szCs w:val="23"/>
        </w:rPr>
        <w:t>ки — для захвата пальцами ног</w:t>
      </w:r>
      <w:r w:rsidR="00993575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.</w:t>
      </w:r>
      <w:r w:rsidRPr="00D304C0">
        <w:rPr>
          <w:rFonts w:ascii="Times New Roman" w:hAnsi="Times New Roman"/>
          <w:sz w:val="23"/>
          <w:szCs w:val="23"/>
        </w:rPr>
        <w:t xml:space="preserve"> Пособ</w:t>
      </w:r>
      <w:r>
        <w:rPr>
          <w:rFonts w:ascii="Times New Roman" w:hAnsi="Times New Roman"/>
          <w:sz w:val="23"/>
          <w:szCs w:val="23"/>
        </w:rPr>
        <w:t>ия для различных подвижных игр.</w:t>
      </w:r>
    </w:p>
    <w:p w:rsidR="0090059F" w:rsidRPr="00D304C0" w:rsidRDefault="0090059F" w:rsidP="0099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Старшая группа</w:t>
      </w:r>
      <w:r w:rsidR="00993575">
        <w:rPr>
          <w:rFonts w:ascii="Times New Roman" w:hAnsi="Times New Roman"/>
          <w:sz w:val="23"/>
          <w:szCs w:val="23"/>
        </w:rPr>
        <w:t xml:space="preserve"> - </w:t>
      </w:r>
      <w:r w:rsidRPr="00D304C0">
        <w:rPr>
          <w:rFonts w:ascii="Times New Roman" w:hAnsi="Times New Roman"/>
          <w:sz w:val="23"/>
          <w:szCs w:val="23"/>
        </w:rPr>
        <w:t>кегли (1-2 набора);</w:t>
      </w:r>
      <w:r w:rsidR="00993575">
        <w:rPr>
          <w:rFonts w:ascii="Times New Roman" w:hAnsi="Times New Roman"/>
          <w:sz w:val="23"/>
          <w:szCs w:val="23"/>
        </w:rPr>
        <w:t xml:space="preserve"> </w:t>
      </w:r>
      <w:r w:rsidRPr="00D304C0">
        <w:rPr>
          <w:rFonts w:ascii="Times New Roman" w:hAnsi="Times New Roman"/>
          <w:sz w:val="23"/>
          <w:szCs w:val="23"/>
        </w:rPr>
        <w:t>малое баскетбольное кольцо и матерчатые мячи;</w:t>
      </w:r>
      <w:r w:rsidR="00993575">
        <w:rPr>
          <w:rFonts w:ascii="Times New Roman" w:hAnsi="Times New Roman"/>
          <w:sz w:val="23"/>
          <w:szCs w:val="23"/>
        </w:rPr>
        <w:t xml:space="preserve"> </w:t>
      </w:r>
      <w:r w:rsidRPr="00D304C0">
        <w:rPr>
          <w:rFonts w:ascii="Times New Roman" w:hAnsi="Times New Roman"/>
          <w:sz w:val="23"/>
          <w:szCs w:val="23"/>
        </w:rPr>
        <w:t>игра «Дартс» (с шариками на липучках);</w:t>
      </w:r>
      <w:r w:rsidR="0099357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скакалки, </w:t>
      </w:r>
      <w:r w:rsidR="00993575">
        <w:rPr>
          <w:rFonts w:ascii="Times New Roman" w:hAnsi="Times New Roman"/>
          <w:sz w:val="23"/>
          <w:szCs w:val="23"/>
        </w:rPr>
        <w:t>лен</w:t>
      </w:r>
      <w:r w:rsidRPr="00D304C0">
        <w:rPr>
          <w:rFonts w:ascii="Times New Roman" w:hAnsi="Times New Roman"/>
          <w:sz w:val="23"/>
          <w:szCs w:val="23"/>
        </w:rPr>
        <w:t>точки, косички;</w:t>
      </w:r>
      <w:r w:rsidR="00993575">
        <w:rPr>
          <w:rFonts w:ascii="Times New Roman" w:hAnsi="Times New Roman"/>
          <w:sz w:val="23"/>
          <w:szCs w:val="23"/>
        </w:rPr>
        <w:t xml:space="preserve"> </w:t>
      </w:r>
      <w:r w:rsidRPr="00D304C0">
        <w:rPr>
          <w:rFonts w:ascii="Times New Roman" w:hAnsi="Times New Roman"/>
          <w:sz w:val="23"/>
          <w:szCs w:val="23"/>
        </w:rPr>
        <w:t>бубен;</w:t>
      </w:r>
      <w:r w:rsidR="0099357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обручи (4-5</w:t>
      </w:r>
      <w:r w:rsidRPr="00D304C0">
        <w:rPr>
          <w:rFonts w:ascii="Times New Roman" w:hAnsi="Times New Roman"/>
          <w:sz w:val="23"/>
          <w:szCs w:val="23"/>
        </w:rPr>
        <w:t xml:space="preserve"> шт.);</w:t>
      </w:r>
      <w:r w:rsidR="00993575">
        <w:rPr>
          <w:rFonts w:ascii="Times New Roman" w:hAnsi="Times New Roman"/>
          <w:sz w:val="23"/>
          <w:szCs w:val="23"/>
        </w:rPr>
        <w:t xml:space="preserve"> настольные спортивные игры.</w:t>
      </w:r>
    </w:p>
    <w:p w:rsidR="0090059F" w:rsidRDefault="0090059F" w:rsidP="00EE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993575">
        <w:rPr>
          <w:rFonts w:ascii="Times New Roman" w:hAnsi="Times New Roman"/>
          <w:sz w:val="23"/>
          <w:szCs w:val="23"/>
        </w:rPr>
        <w:tab/>
        <w:t>Подготовительная  группа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 w:rsidR="00993575">
        <w:rPr>
          <w:rFonts w:ascii="Times New Roman" w:hAnsi="Times New Roman"/>
          <w:sz w:val="23"/>
          <w:szCs w:val="23"/>
        </w:rPr>
        <w:t>-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мишень, мешочки для метания, мячи всех размеров, </w:t>
      </w:r>
      <w:r w:rsidRPr="00D304C0">
        <w:rPr>
          <w:rFonts w:ascii="Times New Roman" w:hAnsi="Times New Roman"/>
          <w:sz w:val="23"/>
          <w:szCs w:val="23"/>
        </w:rPr>
        <w:t>настольные спорт</w:t>
      </w:r>
      <w:r>
        <w:rPr>
          <w:rFonts w:ascii="Times New Roman" w:hAnsi="Times New Roman"/>
          <w:sz w:val="23"/>
          <w:szCs w:val="23"/>
        </w:rPr>
        <w:t xml:space="preserve">ивные игры, игрушки – самоделки, </w:t>
      </w:r>
      <w:r w:rsidRPr="00D304C0">
        <w:rPr>
          <w:rFonts w:ascii="Times New Roman" w:hAnsi="Times New Roman"/>
          <w:sz w:val="23"/>
          <w:szCs w:val="23"/>
        </w:rPr>
        <w:t>скакалки (</w:t>
      </w:r>
      <w:r>
        <w:rPr>
          <w:rFonts w:ascii="Times New Roman" w:hAnsi="Times New Roman"/>
          <w:sz w:val="23"/>
          <w:szCs w:val="23"/>
        </w:rPr>
        <w:t xml:space="preserve">обязательно одна для взрослого), </w:t>
      </w:r>
      <w:r w:rsidRPr="00D304C0">
        <w:rPr>
          <w:rFonts w:ascii="Times New Roman" w:hAnsi="Times New Roman"/>
          <w:sz w:val="23"/>
          <w:szCs w:val="23"/>
        </w:rPr>
        <w:t>мелкие пособия: обручи, кегли, ленточки, дуги, гимн.палки, шнур.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Условия для развития элементарных естественно- научных представлений. .Материалы и оборудование для детского экспериментирования, уголки детского экспериментирования. Условия для развития элементарных математических представлений</w:t>
      </w:r>
    </w:p>
    <w:p w:rsidR="0090059F" w:rsidRDefault="0090059F" w:rsidP="00EE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Демонстрационный раздаточный мат</w:t>
      </w:r>
      <w:r w:rsidR="00F64146">
        <w:rPr>
          <w:rFonts w:ascii="Times New Roman" w:hAnsi="Times New Roman"/>
          <w:sz w:val="23"/>
          <w:szCs w:val="23"/>
        </w:rPr>
        <w:t>ериал для обучения счету, схемы</w:t>
      </w:r>
      <w:r>
        <w:rPr>
          <w:rFonts w:ascii="Times New Roman" w:hAnsi="Times New Roman"/>
          <w:sz w:val="23"/>
          <w:szCs w:val="23"/>
        </w:rPr>
        <w:t>,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счеты, геометрические тела. Условия для развития речи .Наборы картин, библиотека для детей, настольно-печатные,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дидактические и развивающие игры по развитию речи и о</w:t>
      </w:r>
      <w:r w:rsidR="00F64146">
        <w:rPr>
          <w:rFonts w:ascii="Times New Roman" w:hAnsi="Times New Roman"/>
          <w:sz w:val="23"/>
          <w:szCs w:val="23"/>
        </w:rPr>
        <w:t xml:space="preserve">бучению грамоте, фланелеграфы, </w:t>
      </w:r>
      <w:r>
        <w:rPr>
          <w:rFonts w:ascii="Times New Roman" w:hAnsi="Times New Roman"/>
          <w:sz w:val="23"/>
          <w:szCs w:val="23"/>
        </w:rPr>
        <w:t>условные заместители для наглядного моделирования. Ус</w:t>
      </w:r>
      <w:r w:rsidR="00F64146">
        <w:rPr>
          <w:rFonts w:ascii="Times New Roman" w:hAnsi="Times New Roman"/>
          <w:sz w:val="23"/>
          <w:szCs w:val="23"/>
        </w:rPr>
        <w:t xml:space="preserve">ловия для игровой деятельности. </w:t>
      </w:r>
      <w:r>
        <w:rPr>
          <w:rFonts w:ascii="Times New Roman" w:hAnsi="Times New Roman"/>
          <w:sz w:val="23"/>
          <w:szCs w:val="23"/>
        </w:rPr>
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</w:r>
    </w:p>
    <w:p w:rsidR="0090059F" w:rsidRPr="00543831" w:rsidRDefault="0090059F" w:rsidP="00EE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43831">
        <w:rPr>
          <w:rFonts w:ascii="Times New Roman" w:hAnsi="Times New Roman"/>
          <w:sz w:val="23"/>
          <w:szCs w:val="23"/>
        </w:rPr>
        <w:t>Осна</w:t>
      </w:r>
      <w:r w:rsidR="00F64146">
        <w:rPr>
          <w:rFonts w:ascii="Times New Roman" w:hAnsi="Times New Roman"/>
          <w:sz w:val="23"/>
          <w:szCs w:val="23"/>
        </w:rPr>
        <w:t>щение пищеблока.</w:t>
      </w:r>
    </w:p>
    <w:p w:rsidR="0090059F" w:rsidRPr="00543831" w:rsidRDefault="0090059F" w:rsidP="00F6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43831">
        <w:rPr>
          <w:rFonts w:ascii="Times New Roman" w:hAnsi="Times New Roman"/>
          <w:sz w:val="23"/>
          <w:szCs w:val="23"/>
        </w:rPr>
        <w:t xml:space="preserve">Пищеблок нашего детского сада оснащен необходимым оборудованием: </w:t>
      </w:r>
      <w:r>
        <w:rPr>
          <w:rFonts w:ascii="Times New Roman" w:hAnsi="Times New Roman"/>
          <w:sz w:val="23"/>
          <w:szCs w:val="23"/>
        </w:rPr>
        <w:t xml:space="preserve">Всё это позволяет готовить </w:t>
      </w:r>
      <w:r w:rsidRPr="00543831">
        <w:rPr>
          <w:rFonts w:ascii="Times New Roman" w:hAnsi="Times New Roman"/>
          <w:sz w:val="23"/>
          <w:szCs w:val="23"/>
        </w:rPr>
        <w:t>вкусные и полезные блюда из натуральных продуктов для наших воспитанников.</w:t>
      </w:r>
      <w:r w:rsidR="00F64146">
        <w:rPr>
          <w:rFonts w:ascii="Times New Roman" w:hAnsi="Times New Roman"/>
          <w:sz w:val="23"/>
          <w:szCs w:val="23"/>
        </w:rPr>
        <w:t xml:space="preserve"> МБ</w:t>
      </w:r>
      <w:r w:rsidRPr="00543831">
        <w:rPr>
          <w:rFonts w:ascii="Times New Roman" w:hAnsi="Times New Roman"/>
          <w:sz w:val="23"/>
          <w:szCs w:val="23"/>
        </w:rPr>
        <w:t xml:space="preserve">ДОУ обеспечивает сбалансированное 4-х разовое питание (включая второй завтрак) детей в группах с </w:t>
      </w:r>
      <w:r w:rsidR="00F64146">
        <w:rPr>
          <w:rFonts w:ascii="Times New Roman" w:hAnsi="Times New Roman"/>
          <w:sz w:val="23"/>
          <w:szCs w:val="23"/>
        </w:rPr>
        <w:t>9</w:t>
      </w:r>
      <w:r w:rsidRPr="00543831">
        <w:rPr>
          <w:rFonts w:ascii="Times New Roman" w:hAnsi="Times New Roman"/>
          <w:sz w:val="23"/>
          <w:szCs w:val="23"/>
        </w:rPr>
        <w:t>-ти часовым пребыванием.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 w:rsidRPr="00543831">
        <w:rPr>
          <w:rFonts w:ascii="Times New Roman" w:hAnsi="Times New Roman"/>
          <w:sz w:val="23"/>
          <w:szCs w:val="23"/>
        </w:rPr>
        <w:t>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 w:rsidRPr="00543831">
        <w:rPr>
          <w:rFonts w:ascii="Times New Roman" w:hAnsi="Times New Roman"/>
          <w:sz w:val="23"/>
          <w:szCs w:val="23"/>
        </w:rPr>
        <w:t xml:space="preserve">Питание в </w:t>
      </w:r>
      <w:r w:rsidR="00F64146">
        <w:rPr>
          <w:rFonts w:ascii="Times New Roman" w:hAnsi="Times New Roman"/>
          <w:sz w:val="23"/>
          <w:szCs w:val="23"/>
        </w:rPr>
        <w:t>МБ</w:t>
      </w:r>
      <w:r w:rsidRPr="00543831">
        <w:rPr>
          <w:rFonts w:ascii="Times New Roman" w:hAnsi="Times New Roman"/>
          <w:sz w:val="23"/>
          <w:szCs w:val="23"/>
        </w:rPr>
        <w:t>ДОУ осуществля</w:t>
      </w:r>
      <w:r w:rsidR="00F64146">
        <w:rPr>
          <w:rFonts w:ascii="Times New Roman" w:hAnsi="Times New Roman"/>
          <w:sz w:val="23"/>
          <w:szCs w:val="23"/>
        </w:rPr>
        <w:t>ется в соответствии с примерным10</w:t>
      </w:r>
      <w:r w:rsidRPr="00543831">
        <w:rPr>
          <w:rFonts w:ascii="Times New Roman" w:hAnsi="Times New Roman"/>
          <w:sz w:val="23"/>
          <w:szCs w:val="23"/>
        </w:rPr>
        <w:t>-дневным сезонным меню, разработанным на основе физиологических потребностей в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 w:rsidRPr="00543831">
        <w:rPr>
          <w:rFonts w:ascii="Times New Roman" w:hAnsi="Times New Roman"/>
          <w:sz w:val="23"/>
          <w:szCs w:val="23"/>
        </w:rPr>
        <w:t>пищевых веществах и норм питания детей дошкольного возраста. Ежедневно в меню должны быть включены: молоко, кисломолочные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 w:rsidRPr="00543831">
        <w:rPr>
          <w:rFonts w:ascii="Times New Roman" w:hAnsi="Times New Roman"/>
          <w:sz w:val="23"/>
          <w:szCs w:val="23"/>
        </w:rPr>
        <w:t>напитки, мясо (или рыба), картофель, овощи, фрукты, хлеб, крупы, сливочное и растительное масло, сахар, соль. Остальные продукты (творог, сметана, птица, сыр, яйцо, соки и другие) включаются 2 – 3 раза в неделю.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 w:rsidRPr="00543831">
        <w:rPr>
          <w:rFonts w:ascii="Times New Roman" w:hAnsi="Times New Roman"/>
          <w:sz w:val="23"/>
          <w:szCs w:val="23"/>
        </w:rPr>
        <w:t>При отсутствии, каких либо продуктов, в целях обеспечения полноценного сбалансированного питания, разр</w:t>
      </w:r>
      <w:r w:rsidR="00F64146">
        <w:rPr>
          <w:rFonts w:ascii="Times New Roman" w:hAnsi="Times New Roman"/>
          <w:sz w:val="23"/>
          <w:szCs w:val="23"/>
        </w:rPr>
        <w:t>ешается производить их замену не</w:t>
      </w:r>
      <w:r w:rsidRPr="00543831">
        <w:rPr>
          <w:rFonts w:ascii="Times New Roman" w:hAnsi="Times New Roman"/>
          <w:sz w:val="23"/>
          <w:szCs w:val="23"/>
        </w:rPr>
        <w:t>равноценные по составу продукты в соответствии с утвержденной таблицей замены продуктов по белкам и углеводам (приложение № 14 к СанПиН 2.4.1. 3049-13).Контроль за качеством питания, разнообразием и витаминизацией блюд, закладкой продуктов, кулинарной обработкой, выходом блюд, вкусовыми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 w:rsidRPr="00543831">
        <w:rPr>
          <w:rFonts w:ascii="Times New Roman" w:hAnsi="Times New Roman"/>
          <w:sz w:val="23"/>
          <w:szCs w:val="23"/>
        </w:rPr>
        <w:t>качествами пищи, правильностью хранения и соблюдением сроков реализации продук</w:t>
      </w:r>
      <w:r>
        <w:rPr>
          <w:rFonts w:ascii="Times New Roman" w:hAnsi="Times New Roman"/>
          <w:sz w:val="23"/>
          <w:szCs w:val="23"/>
        </w:rPr>
        <w:t xml:space="preserve">тов питания осуществляет </w:t>
      </w:r>
      <w:r w:rsidRPr="00543831">
        <w:rPr>
          <w:rFonts w:ascii="Times New Roman" w:hAnsi="Times New Roman"/>
          <w:sz w:val="23"/>
          <w:szCs w:val="23"/>
        </w:rPr>
        <w:t xml:space="preserve"> медицинская сестра </w:t>
      </w:r>
      <w:r>
        <w:rPr>
          <w:rFonts w:ascii="Times New Roman" w:hAnsi="Times New Roman"/>
          <w:sz w:val="23"/>
          <w:szCs w:val="23"/>
        </w:rPr>
        <w:t xml:space="preserve">детского сада. </w:t>
      </w:r>
      <w:r w:rsidRPr="00543831">
        <w:rPr>
          <w:rFonts w:ascii="Times New Roman" w:hAnsi="Times New Roman"/>
          <w:sz w:val="23"/>
          <w:szCs w:val="23"/>
        </w:rPr>
        <w:t>Согласно санитарно-гигиеническим требованиям в детском саду организовано питание детей: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 w:rsidRPr="00543831">
        <w:rPr>
          <w:rFonts w:ascii="Times New Roman" w:hAnsi="Times New Roman"/>
          <w:sz w:val="23"/>
          <w:szCs w:val="23"/>
        </w:rPr>
        <w:t>завтрак;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 w:rsidRPr="00543831">
        <w:rPr>
          <w:rFonts w:ascii="Times New Roman" w:hAnsi="Times New Roman"/>
          <w:sz w:val="23"/>
          <w:szCs w:val="23"/>
        </w:rPr>
        <w:t>второй завтрак;</w:t>
      </w:r>
      <w:r w:rsidR="00F64146">
        <w:rPr>
          <w:rFonts w:ascii="Times New Roman" w:hAnsi="Times New Roman"/>
          <w:sz w:val="23"/>
          <w:szCs w:val="23"/>
        </w:rPr>
        <w:t xml:space="preserve"> о</w:t>
      </w:r>
      <w:r w:rsidRPr="00543831">
        <w:rPr>
          <w:rFonts w:ascii="Times New Roman" w:hAnsi="Times New Roman"/>
          <w:sz w:val="23"/>
          <w:szCs w:val="23"/>
        </w:rPr>
        <w:t>бед;</w:t>
      </w:r>
      <w:r w:rsidR="00F64146">
        <w:rPr>
          <w:rFonts w:ascii="Times New Roman" w:hAnsi="Times New Roman"/>
          <w:sz w:val="23"/>
          <w:szCs w:val="23"/>
        </w:rPr>
        <w:t xml:space="preserve"> полдник. </w:t>
      </w:r>
      <w:r w:rsidRPr="00543831">
        <w:rPr>
          <w:rFonts w:ascii="Times New Roman" w:hAnsi="Times New Roman"/>
          <w:sz w:val="23"/>
          <w:szCs w:val="23"/>
        </w:rPr>
        <w:t>Соблюдается определенный режим питания на каждой возрастной группе. Объем порций для детей соответствует нормам.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 w:rsidRPr="00543831">
        <w:rPr>
          <w:rFonts w:ascii="Times New Roman" w:hAnsi="Times New Roman"/>
          <w:sz w:val="23"/>
          <w:szCs w:val="23"/>
        </w:rPr>
        <w:t xml:space="preserve">Важнейшим условием </w:t>
      </w:r>
      <w:r w:rsidRPr="00543831">
        <w:rPr>
          <w:rFonts w:ascii="Times New Roman" w:hAnsi="Times New Roman"/>
          <w:sz w:val="23"/>
          <w:szCs w:val="23"/>
        </w:rPr>
        <w:lastRenderedPageBreak/>
        <w:t>правильной организации питания детей является строгое соблюдение санитарно-гигиенических требований к пищеблоку и</w:t>
      </w:r>
      <w:r w:rsidR="00F64146">
        <w:rPr>
          <w:rFonts w:ascii="Times New Roman" w:hAnsi="Times New Roman"/>
          <w:sz w:val="23"/>
          <w:szCs w:val="23"/>
        </w:rPr>
        <w:t xml:space="preserve"> </w:t>
      </w:r>
      <w:r w:rsidRPr="00543831">
        <w:rPr>
          <w:rFonts w:ascii="Times New Roman" w:hAnsi="Times New Roman"/>
          <w:sz w:val="23"/>
          <w:szCs w:val="23"/>
        </w:rPr>
        <w:t>процессу приготовления и хранения пищ</w:t>
      </w:r>
      <w:r>
        <w:rPr>
          <w:rFonts w:ascii="Times New Roman" w:hAnsi="Times New Roman"/>
          <w:sz w:val="23"/>
          <w:szCs w:val="23"/>
        </w:rPr>
        <w:t xml:space="preserve">и.  В целях </w:t>
      </w:r>
      <w:r w:rsidRPr="00543831">
        <w:rPr>
          <w:rFonts w:ascii="Times New Roman" w:hAnsi="Times New Roman"/>
          <w:sz w:val="23"/>
          <w:szCs w:val="23"/>
        </w:rPr>
        <w:t>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43831">
        <w:rPr>
          <w:rFonts w:ascii="Times New Roman" w:hAnsi="Times New Roman"/>
          <w:sz w:val="23"/>
          <w:szCs w:val="23"/>
        </w:rPr>
        <w:t> 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0A0"/>
      </w:tblPr>
      <w:tblGrid>
        <w:gridCol w:w="804"/>
        <w:gridCol w:w="4805"/>
        <w:gridCol w:w="2964"/>
      </w:tblGrid>
      <w:tr w:rsidR="0090059F" w:rsidRPr="00615509" w:rsidTr="006C6F8E"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5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b/>
                <w:bCs/>
                <w:sz w:val="23"/>
                <w:szCs w:val="23"/>
              </w:rPr>
              <w:t>Название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b/>
                <w:bCs/>
                <w:sz w:val="23"/>
                <w:szCs w:val="23"/>
              </w:rPr>
              <w:t>Количество</w:t>
            </w:r>
          </w:p>
        </w:tc>
      </w:tr>
      <w:tr w:rsidR="0090059F" w:rsidRPr="00615509" w:rsidTr="006C6F8E">
        <w:tc>
          <w:tcPr>
            <w:tcW w:w="8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90059F" w:rsidRPr="00615509" w:rsidTr="006C6F8E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1.  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Плита электрическая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F64146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90059F" w:rsidRPr="00615509" w:rsidTr="006C6F8E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2.  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Электромясорубка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F64146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90059F" w:rsidRPr="00615509" w:rsidTr="006C6F8E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5.  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Холодильники бытовые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F64146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0059F" w:rsidRPr="00615509" w:rsidTr="006C6F8E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6.  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Электротитан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F64146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90059F" w:rsidRPr="00615509" w:rsidTr="006C6F8E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7.  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система приточно-вытяжной вентиляции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F" w:rsidRPr="00615509" w:rsidRDefault="0090059F" w:rsidP="0054383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0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</w:tbl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</w:p>
    <w:p w:rsidR="0090059F" w:rsidRDefault="00621461" w:rsidP="00FF68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5D1E7E">
        <w:rPr>
          <w:rFonts w:ascii="Times New Roman" w:hAnsi="Times New Roman"/>
          <w:b/>
          <w:bCs/>
          <w:sz w:val="28"/>
          <w:szCs w:val="28"/>
        </w:rPr>
        <w:t>Оценка качества материально-техническ</w:t>
      </w:r>
      <w:r>
        <w:rPr>
          <w:rFonts w:ascii="Times New Roman" w:hAnsi="Times New Roman"/>
          <w:b/>
          <w:bCs/>
          <w:sz w:val="28"/>
          <w:szCs w:val="28"/>
        </w:rPr>
        <w:t>ой базы</w:t>
      </w:r>
    </w:p>
    <w:p w:rsidR="0090059F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7221AC">
        <w:rPr>
          <w:rFonts w:ascii="Times New Roman" w:hAnsi="Times New Roman"/>
          <w:b/>
          <w:bCs/>
          <w:sz w:val="24"/>
          <w:szCs w:val="24"/>
        </w:rPr>
        <w:t>Вывод:</w:t>
      </w:r>
      <w:r w:rsidR="00F641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</w:t>
      </w:r>
      <w:r w:rsidR="00F64146">
        <w:rPr>
          <w:rFonts w:ascii="Times New Roman" w:hAnsi="Times New Roman"/>
          <w:sz w:val="24"/>
          <w:szCs w:val="24"/>
        </w:rPr>
        <w:t xml:space="preserve">ериально-технические условия </w:t>
      </w:r>
      <w:r>
        <w:rPr>
          <w:rFonts w:ascii="Times New Roman" w:hAnsi="Times New Roman"/>
          <w:sz w:val="24"/>
          <w:szCs w:val="24"/>
        </w:rPr>
        <w:t xml:space="preserve">соответствует требованиям СанПиН, правилам пожарной безопасности, охраны жизни и здоровья всех субъектов образовательного процесса, обеспечивает комплексную безопасность дошкольного учреждения. 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их возрастными и индивидуальными особенностями. Несмотря на это </w:t>
      </w:r>
      <w:r w:rsidR="00F64146">
        <w:rPr>
          <w:rFonts w:ascii="Times New Roman" w:hAnsi="Times New Roman"/>
          <w:sz w:val="24"/>
          <w:szCs w:val="24"/>
        </w:rPr>
        <w:t>необходимо пополнять предметно-</w:t>
      </w:r>
      <w:r>
        <w:rPr>
          <w:rFonts w:ascii="Times New Roman" w:hAnsi="Times New Roman"/>
          <w:sz w:val="24"/>
          <w:szCs w:val="24"/>
        </w:rPr>
        <w:t xml:space="preserve">развивающую среду </w:t>
      </w:r>
      <w:r w:rsidR="00F64146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 xml:space="preserve">ДОУ современным оборудованием и материалами. </w:t>
      </w:r>
    </w:p>
    <w:p w:rsidR="0090059F" w:rsidRPr="00543831" w:rsidRDefault="0090059F" w:rsidP="00F641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Информация</w:t>
      </w:r>
      <w:r w:rsidR="00F64146">
        <w:rPr>
          <w:rFonts w:ascii="Times New Roman" w:hAnsi="Times New Roman"/>
          <w:sz w:val="24"/>
          <w:szCs w:val="24"/>
        </w:rPr>
        <w:t xml:space="preserve"> </w:t>
      </w:r>
      <w:r w:rsidRPr="00543831">
        <w:rPr>
          <w:rFonts w:ascii="Times New Roman" w:hAnsi="Times New Roman"/>
          <w:sz w:val="24"/>
          <w:szCs w:val="24"/>
        </w:rPr>
        <w:t xml:space="preserve">о материально-техническом оснащении и оснащенности образовательного </w:t>
      </w:r>
      <w:r>
        <w:rPr>
          <w:rFonts w:ascii="Times New Roman" w:hAnsi="Times New Roman"/>
          <w:sz w:val="24"/>
          <w:szCs w:val="24"/>
        </w:rPr>
        <w:t>процесса МБДОУ «</w:t>
      </w:r>
      <w:r w:rsidR="00F64146">
        <w:rPr>
          <w:rFonts w:ascii="Times New Roman" w:hAnsi="Times New Roman"/>
          <w:sz w:val="24"/>
          <w:szCs w:val="24"/>
        </w:rPr>
        <w:t>Юбилейный д</w:t>
      </w:r>
      <w:r>
        <w:rPr>
          <w:rFonts w:ascii="Times New Roman" w:hAnsi="Times New Roman"/>
          <w:sz w:val="24"/>
          <w:szCs w:val="24"/>
        </w:rPr>
        <w:t>етский сад №</w:t>
      </w:r>
      <w:r w:rsidR="00F64146">
        <w:rPr>
          <w:rFonts w:ascii="Times New Roman" w:hAnsi="Times New Roman"/>
          <w:sz w:val="24"/>
          <w:szCs w:val="24"/>
        </w:rPr>
        <w:t>16 «Солнышко</w:t>
      </w:r>
      <w:r w:rsidRPr="00543831">
        <w:rPr>
          <w:rFonts w:ascii="Times New Roman" w:hAnsi="Times New Roman"/>
          <w:sz w:val="24"/>
          <w:szCs w:val="24"/>
        </w:rPr>
        <w:t>»</w:t>
      </w:r>
    </w:p>
    <w:p w:rsidR="0090059F" w:rsidRPr="00543831" w:rsidRDefault="00464C41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  <w:r w:rsidR="0090059F" w:rsidRPr="00543831">
        <w:rPr>
          <w:rFonts w:ascii="Times New Roman" w:hAnsi="Times New Roman"/>
          <w:sz w:val="24"/>
          <w:szCs w:val="24"/>
        </w:rPr>
        <w:t xml:space="preserve"> постоянно работает над улучшением своей материально-технической базы, организацией предметно-развивающей среды в соответствии с современными требованиями. За последние годы произошли позитивные качественные изменения и модернизация материально-технической базы детского сада.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Создана необходимая материальная база и хорошие условия для обеспечения образовательной деятельности. Постепенно обновляется детская мебель: столы, стулья, игровые шкафы, кухонное оборудование, оборудование для занятий физической культурой и музыкальными занятиями.</w:t>
      </w:r>
    </w:p>
    <w:p w:rsidR="0090059F" w:rsidRPr="00543831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На территории детского сада функционируют игровые площадки с необходимым сюжетным и спортивным оборудованием.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Структура предметно-развивающей среды: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кабинет заведующего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методический кабинет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медицинский кабине</w:t>
      </w:r>
      <w:r w:rsidR="002C2425">
        <w:rPr>
          <w:rFonts w:ascii="Times New Roman" w:hAnsi="Times New Roman"/>
          <w:sz w:val="24"/>
          <w:szCs w:val="24"/>
        </w:rPr>
        <w:t>т,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пищеблок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прачечная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групповые помещения с учетом возрастных и психофизических особенностей детей (</w:t>
      </w:r>
      <w:r w:rsidR="00FE3308">
        <w:rPr>
          <w:rFonts w:ascii="Times New Roman" w:hAnsi="Times New Roman"/>
          <w:sz w:val="24"/>
          <w:szCs w:val="24"/>
        </w:rPr>
        <w:t>2</w:t>
      </w:r>
      <w:r w:rsidRPr="00543831">
        <w:rPr>
          <w:rFonts w:ascii="Times New Roman" w:hAnsi="Times New Roman"/>
          <w:sz w:val="24"/>
          <w:szCs w:val="24"/>
        </w:rPr>
        <w:t xml:space="preserve"> групп</w:t>
      </w:r>
      <w:r w:rsidR="00FE3308">
        <w:rPr>
          <w:rFonts w:ascii="Times New Roman" w:hAnsi="Times New Roman"/>
          <w:sz w:val="24"/>
          <w:szCs w:val="24"/>
        </w:rPr>
        <w:t>ы</w:t>
      </w:r>
      <w:r w:rsidRPr="00543831">
        <w:rPr>
          <w:rFonts w:ascii="Times New Roman" w:hAnsi="Times New Roman"/>
          <w:sz w:val="24"/>
          <w:szCs w:val="24"/>
        </w:rPr>
        <w:t>)</w:t>
      </w:r>
    </w:p>
    <w:p w:rsidR="0090059F" w:rsidRPr="00543831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участки для прогулок детей (</w:t>
      </w:r>
      <w:r w:rsidR="00FE3308">
        <w:rPr>
          <w:rFonts w:ascii="Times New Roman" w:hAnsi="Times New Roman"/>
          <w:sz w:val="24"/>
          <w:szCs w:val="24"/>
        </w:rPr>
        <w:t>2</w:t>
      </w:r>
      <w:r w:rsidRPr="00543831">
        <w:rPr>
          <w:rFonts w:ascii="Times New Roman" w:hAnsi="Times New Roman"/>
          <w:sz w:val="24"/>
          <w:szCs w:val="24"/>
        </w:rPr>
        <w:t>)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 xml:space="preserve">Все кабинеты оснащены необходимым оборудованием и методической литературой для организации образовательной деятельности. В групповых помещениях созданы центры в соответствиями с программными требованиями. Имеется художественная литература, </w:t>
      </w:r>
      <w:r w:rsidRPr="00543831">
        <w:rPr>
          <w:rFonts w:ascii="Times New Roman" w:hAnsi="Times New Roman"/>
          <w:sz w:val="24"/>
          <w:szCs w:val="24"/>
        </w:rPr>
        <w:lastRenderedPageBreak/>
        <w:t>дидактические игры (лото, домино, шашки, шахматы), сюжетные наборы игрушек, игрушки для сенсорного воспитания. Весь игровой материал отвечает санитарным нормам, находится в хорошем состоянии и постоянно пополняется.</w:t>
      </w:r>
    </w:p>
    <w:p w:rsidR="0090059F" w:rsidRPr="00543831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Для осуществления образовательной деятельности в детском саду имеются технические средства обучения.</w:t>
      </w:r>
    </w:p>
    <w:p w:rsidR="0090059F" w:rsidRPr="00543831" w:rsidRDefault="00FE3308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ДОО</w:t>
      </w:r>
      <w:r w:rsidR="0090059F" w:rsidRPr="00543831">
        <w:rPr>
          <w:rFonts w:ascii="Times New Roman" w:hAnsi="Times New Roman"/>
          <w:sz w:val="24"/>
          <w:szCs w:val="24"/>
        </w:rPr>
        <w:t>: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 xml:space="preserve">• </w:t>
      </w:r>
      <w:r w:rsidR="00FE3308">
        <w:rPr>
          <w:rFonts w:ascii="Times New Roman" w:hAnsi="Times New Roman"/>
          <w:sz w:val="24"/>
          <w:szCs w:val="24"/>
        </w:rPr>
        <w:t>1</w:t>
      </w:r>
      <w:r w:rsidRPr="00543831">
        <w:rPr>
          <w:rFonts w:ascii="Times New Roman" w:hAnsi="Times New Roman"/>
          <w:sz w:val="24"/>
          <w:szCs w:val="24"/>
        </w:rPr>
        <w:t xml:space="preserve"> компьютера;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• 2 ноутбука;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 xml:space="preserve">• </w:t>
      </w:r>
      <w:r w:rsidR="00FE3308">
        <w:rPr>
          <w:rFonts w:ascii="Times New Roman" w:hAnsi="Times New Roman"/>
          <w:sz w:val="24"/>
          <w:szCs w:val="24"/>
        </w:rPr>
        <w:t>1</w:t>
      </w:r>
      <w:r w:rsidRPr="00543831">
        <w:rPr>
          <w:rFonts w:ascii="Times New Roman" w:hAnsi="Times New Roman"/>
          <w:sz w:val="24"/>
          <w:szCs w:val="24"/>
        </w:rPr>
        <w:t xml:space="preserve"> принтера (1с копировальной системой и сканером);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2 телевизора</w:t>
      </w:r>
      <w:r w:rsidRPr="00543831">
        <w:rPr>
          <w:rFonts w:ascii="Times New Roman" w:hAnsi="Times New Roman"/>
          <w:sz w:val="24"/>
          <w:szCs w:val="24"/>
        </w:rPr>
        <w:t>;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• музыкальный центр;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• магнитофоны;</w:t>
      </w:r>
    </w:p>
    <w:p w:rsidR="0090059F" w:rsidRPr="00543831" w:rsidRDefault="00FE3308" w:rsidP="00FE33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проигрыватель DVD.</w:t>
      </w:r>
    </w:p>
    <w:p w:rsidR="0090059F" w:rsidRPr="00543831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6F8E">
        <w:rPr>
          <w:rFonts w:ascii="Times New Roman" w:hAnsi="Times New Roman"/>
          <w:color w:val="000000"/>
          <w:sz w:val="24"/>
          <w:szCs w:val="24"/>
        </w:rPr>
        <w:t>— прачечная оснащена 2 стиральными</w:t>
      </w:r>
      <w:r>
        <w:rPr>
          <w:rFonts w:ascii="Times New Roman" w:hAnsi="Times New Roman"/>
          <w:sz w:val="24"/>
          <w:szCs w:val="24"/>
        </w:rPr>
        <w:t xml:space="preserve">  машинами</w:t>
      </w:r>
      <w:r w:rsidRPr="00543831">
        <w:rPr>
          <w:rFonts w:ascii="Times New Roman" w:hAnsi="Times New Roman"/>
          <w:sz w:val="24"/>
          <w:szCs w:val="24"/>
        </w:rPr>
        <w:t>, гладильной доской и утюгом;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все группы оборудованы в соответствии с возрастом детей.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физкультурный зал совмещен с музыкальным, имеется спортивное оборудование: полоса препятствий, гимнастические скамейки, ребристые</w:t>
      </w:r>
      <w:r>
        <w:rPr>
          <w:rFonts w:ascii="Times New Roman" w:hAnsi="Times New Roman"/>
          <w:sz w:val="24"/>
          <w:szCs w:val="24"/>
        </w:rPr>
        <w:t xml:space="preserve"> доски, мячи, обручи.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музыкальный зал оборудован: музыкальным центром, телевизором, пианино – 1 шт., музыкальные инструменты, пособиями для проведения музыкальных занятий и праздников.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мед</w:t>
      </w:r>
      <w:r>
        <w:rPr>
          <w:rFonts w:ascii="Times New Roman" w:hAnsi="Times New Roman"/>
          <w:sz w:val="24"/>
          <w:szCs w:val="24"/>
        </w:rPr>
        <w:t>ицинский кабинет состоит из одного  отдельного  помещения (</w:t>
      </w:r>
      <w:r w:rsidR="00FE3308">
        <w:rPr>
          <w:rFonts w:ascii="Times New Roman" w:hAnsi="Times New Roman"/>
          <w:sz w:val="24"/>
          <w:szCs w:val="24"/>
        </w:rPr>
        <w:t>кабинет, изолятор на 2</w:t>
      </w:r>
      <w:r w:rsidRPr="00543831">
        <w:rPr>
          <w:rFonts w:ascii="Times New Roman" w:hAnsi="Times New Roman"/>
          <w:sz w:val="24"/>
          <w:szCs w:val="24"/>
        </w:rPr>
        <w:t xml:space="preserve"> койкоместа) в которых имеется все необходимое оборудование для ведения медицинской деятельности: холодильник, шкаф аптечный, медицинский столик, спирометр, ростомер, аппараты для измерения артериального давления, бактерицидная лампа, весы напольные и. т. д.;</w:t>
      </w:r>
    </w:p>
    <w:p w:rsidR="0090059F" w:rsidRPr="00543831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методический кабинет оснащен компьютером, пополняется пособиями для занятий с детьми, методической литературой, подобранной в соответствии с требованиями ФГОС, комплектами методических пособий для детей по программе «От рождения до школы».</w:t>
      </w:r>
    </w:p>
    <w:p w:rsidR="0090059F" w:rsidRPr="00543831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групповых </w:t>
      </w:r>
      <w:r w:rsidRPr="00543831">
        <w:rPr>
          <w:rFonts w:ascii="Times New Roman" w:hAnsi="Times New Roman"/>
          <w:sz w:val="24"/>
          <w:szCs w:val="24"/>
        </w:rPr>
        <w:t xml:space="preserve"> участках имеется спортивное оборудование: беговая дорожка, волейбольная сетка, лесенка для лазания. Благоприятная обстановка, созданная коллективом учреждения позволяет интересно организовывать воспитательно-образовательный процесс.</w:t>
      </w:r>
    </w:p>
    <w:p w:rsidR="0090059F" w:rsidRPr="00543831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 xml:space="preserve">В учреждении строго соблюдаются правила и меры безопасности жизни и здоровья детей. Здоровье детей в </w:t>
      </w:r>
      <w:r w:rsidR="00FE3308">
        <w:rPr>
          <w:rFonts w:ascii="Times New Roman" w:hAnsi="Times New Roman"/>
          <w:sz w:val="24"/>
          <w:szCs w:val="24"/>
        </w:rPr>
        <w:t>ДОО</w:t>
      </w:r>
      <w:r w:rsidRPr="00543831">
        <w:rPr>
          <w:rFonts w:ascii="Times New Roman" w:hAnsi="Times New Roman"/>
          <w:sz w:val="24"/>
          <w:szCs w:val="24"/>
        </w:rPr>
        <w:t xml:space="preserve"> не должно подвергаться опасности, это контролируют воспитатели, заведующий.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Существуют определенные правила охраны жизни и здоровья детей. Так, систематически проводятся технические осмотры помещения, соблюдаются правила пожарной безопасности. В комнатах с детьми не должно быть кипятка, лекарств, спичек. Все продукты, употребляемые детьми в пищу, приготовлены с соблюдением санитарных правил. Все опасные предметы находятся вне зоны досягаемости для детей. Для проведения деятельности, где используются ножницы, выдаются ножницы с затупленными концами, только под руководством и надзором воспитателя. Также в целях охраны здоровья детей в ДОУ приводятся в порядок и участок, на котором дети гуляют. Все ямы на участке засыпаны, ежедневно проверяется отсутствие предметов, которые могут нанести вред здоровью ребенка. Все игровые снаряды находятся в исправности.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Во время зимы здание и постройки очищаются от снега, не допустимы сосульки, все дорожки обрабатываются от гололёда, по мере необходимости, песком.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Охрана здоровья в ДО</w:t>
      </w:r>
      <w:r w:rsidR="00FE3308">
        <w:rPr>
          <w:rFonts w:ascii="Times New Roman" w:hAnsi="Times New Roman"/>
          <w:sz w:val="24"/>
          <w:szCs w:val="24"/>
        </w:rPr>
        <w:t>О</w:t>
      </w:r>
      <w:r w:rsidRPr="00543831">
        <w:rPr>
          <w:rFonts w:ascii="Times New Roman" w:hAnsi="Times New Roman"/>
          <w:sz w:val="24"/>
          <w:szCs w:val="24"/>
        </w:rPr>
        <w:t xml:space="preserve"> – задача очень важная и ответственная.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Помещения, в которых находятся дети, ежедневно убираются и проветриваются.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Воспитатели групп должны не только обучать детей и развивать их умственные способности, но и следить за тем, чтобы здоровье детей в ДО</w:t>
      </w:r>
      <w:r w:rsidR="00FE3308">
        <w:rPr>
          <w:rFonts w:ascii="Times New Roman" w:hAnsi="Times New Roman"/>
          <w:sz w:val="24"/>
          <w:szCs w:val="24"/>
        </w:rPr>
        <w:t>О</w:t>
      </w:r>
      <w:r w:rsidRPr="00543831">
        <w:rPr>
          <w:rFonts w:ascii="Times New Roman" w:hAnsi="Times New Roman"/>
          <w:sz w:val="24"/>
          <w:szCs w:val="24"/>
        </w:rPr>
        <w:t xml:space="preserve"> не пострадало, а наоборот окрепло и улучшилось.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lastRenderedPageBreak/>
        <w:t>В настоящее время одной из приоритетны</w:t>
      </w:r>
      <w:r w:rsidR="00FE3308">
        <w:rPr>
          <w:rFonts w:ascii="Times New Roman" w:hAnsi="Times New Roman"/>
          <w:sz w:val="24"/>
          <w:szCs w:val="24"/>
        </w:rPr>
        <w:t>х задач, стоящих перед каждым ДОО</w:t>
      </w:r>
      <w:r w:rsidRPr="00543831">
        <w:rPr>
          <w:rFonts w:ascii="Times New Roman" w:hAnsi="Times New Roman"/>
          <w:sz w:val="24"/>
          <w:szCs w:val="24"/>
        </w:rPr>
        <w:t xml:space="preserve"> и педагогами, является сохранение здоровья детей в процессе воспитания и обучения.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Проблема раннего формирования культуры здоровья актуальна, своевременна и достаточно сложна. 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начинается уже в детском саду.</w:t>
      </w:r>
    </w:p>
    <w:p w:rsidR="0090059F" w:rsidRPr="00543831" w:rsidRDefault="0090059F" w:rsidP="006C6F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Вся жизнедеятельность ребёнка в дошкольном учреждении направлена на сохранение и укрепление здоровья. Основой являются еженедельная организованная образовательная деятельность, совместная деятельность педагога и ребенка в течение дня, взаимодействие с семьями воспитанников.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Основные компоненты здорового образа жизни: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• Рациональный режим.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• Правильное питание.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• Рациональная двигательная активность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• Закаливание организма.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• Сохранение стабильного психо</w:t>
      </w:r>
      <w:r w:rsidR="00FE3308">
        <w:rPr>
          <w:rFonts w:ascii="Times New Roman" w:hAnsi="Times New Roman"/>
          <w:sz w:val="24"/>
          <w:szCs w:val="24"/>
        </w:rPr>
        <w:t>-</w:t>
      </w:r>
      <w:r w:rsidRPr="00543831">
        <w:rPr>
          <w:rFonts w:ascii="Times New Roman" w:hAnsi="Times New Roman"/>
          <w:sz w:val="24"/>
          <w:szCs w:val="24"/>
        </w:rPr>
        <w:t>эмоционального состояния.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При проведении режимных процессов ДО</w:t>
      </w:r>
      <w:r w:rsidR="00FE3308">
        <w:rPr>
          <w:rFonts w:ascii="Times New Roman" w:hAnsi="Times New Roman"/>
          <w:sz w:val="24"/>
          <w:szCs w:val="24"/>
        </w:rPr>
        <w:t>О</w:t>
      </w:r>
      <w:r w:rsidRPr="00543831">
        <w:rPr>
          <w:rFonts w:ascii="Times New Roman" w:hAnsi="Times New Roman"/>
          <w:sz w:val="24"/>
          <w:szCs w:val="24"/>
        </w:rPr>
        <w:t xml:space="preserve"> придерживается следующих правил: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1. Полное и своевременное удовлетворение всех органических потребностей детей (во сне, питании, прогулке и др.).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2. Тщательный гигиенический уход, обеспечение чистоты тела, одежды, постели.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3. Привлечение детей к посильному участию в режимных процессах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4. Формирование культурно-гигиенических навыков.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5. Эмоциональное общение в ходе выполнения режимных процессов.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6. Учёт потребностей детей, индивидуальных особенностей каждого ребенка.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Именно поэтому от правильно организованного питания в детском возрасте во многом зависит состояние здоровья.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Основные принципы рационального питания: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1. Обеспечение баланса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2. Удовлетворение потребностей организма в основных питательных веществах, витаминах и минералах.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3. Соблюдение режима питания.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Культура здоровья и культура движения – два взаимосвязанных компонента в жизни ребёнка.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Активная двигательная деятельность, помимо положительного воздействия на здоровье и физическое развитие, обеспечивает психо</w:t>
      </w:r>
      <w:r w:rsidR="00FE3308">
        <w:rPr>
          <w:rFonts w:ascii="Times New Roman" w:hAnsi="Times New Roman"/>
          <w:sz w:val="24"/>
          <w:szCs w:val="24"/>
        </w:rPr>
        <w:t>-</w:t>
      </w:r>
      <w:r w:rsidRPr="00543831">
        <w:rPr>
          <w:rFonts w:ascii="Times New Roman" w:hAnsi="Times New Roman"/>
          <w:sz w:val="24"/>
          <w:szCs w:val="24"/>
        </w:rPr>
        <w:t>эмоциональный комфорт ребенка.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Основными условиями формирования двигательной культуры являются: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1. Воспитание у детей осознанного отношения к выполнению двигательных действий.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2. Развитие воображения при выполнении двигательных действий.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3. Включение сенсорных систем при воспитании двигательной культуры.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4. Создание оптимальных условий для каждого ребёнка в процессе освоения двигательного опыта.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Воспитание двигательной культуры – процесс взаимонаправленный, для его успеха необходима организация целенаправленной системы воспитания и образования в детском саду и семье.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lastRenderedPageBreak/>
        <w:t>Закаливание</w:t>
      </w:r>
      <w:r w:rsidR="00FE3308">
        <w:rPr>
          <w:rFonts w:ascii="Times New Roman" w:hAnsi="Times New Roman"/>
          <w:sz w:val="24"/>
          <w:szCs w:val="24"/>
        </w:rPr>
        <w:t xml:space="preserve"> </w:t>
      </w:r>
      <w:r w:rsidRPr="00543831">
        <w:rPr>
          <w:rFonts w:ascii="Times New Roman" w:hAnsi="Times New Roman"/>
          <w:sz w:val="24"/>
          <w:szCs w:val="24"/>
        </w:rPr>
        <w:t>- еще один из компонентов здоровья, оно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Специалисты отмечают, что психофизическое здоровье и эмоциональное благополучие ребёнка во многом зависит от среды, в которой он живёт и воспитывается.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Планомерное сохранение и развитие здоровья осуществляется по нескольким направлениям: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Лечебно-профилактическое (профилактика заболеваний, национальный календарь профилактических прививок, витаминизация и др.).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использование приемов релаксации в режиме дня, применение необходимых средств и методов: элементы аутотренинга, психогимнастика, музыкотерапия).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— 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валеологизация образовательного пространства для детей, бережное отношение к нервной системе ребенка: учет его индивидуальных способностей и интересов; предоставление свободы выбора, создание условий для самореализации; ориентация на зону ближайшего развития ребенка и т.п.)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831">
        <w:rPr>
          <w:rFonts w:ascii="Times New Roman" w:hAnsi="Times New Roman"/>
          <w:sz w:val="24"/>
          <w:szCs w:val="24"/>
        </w:rPr>
        <w:t>Образовательная и развивающая среда создается с учетом возрастных и санитарно-гигиенических норм. Педагоги активно применяют в образовательном процесс здоровьесберегающие технологии. В учреждении организован трехуровневых контроль за безопасным состоянием здания и территории. Разработаны инструкции по охране жизни и здоровья детей, по которым систематически проводится инструктаж.</w:t>
      </w:r>
    </w:p>
    <w:p w:rsidR="0090059F" w:rsidRPr="00543831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59F" w:rsidRDefault="00464C41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  <w:r w:rsidR="0090059F" w:rsidRPr="00543831">
        <w:rPr>
          <w:rFonts w:ascii="Times New Roman" w:hAnsi="Times New Roman"/>
          <w:sz w:val="24"/>
          <w:szCs w:val="24"/>
        </w:rPr>
        <w:t xml:space="preserve"> имеет доступ к сети Интернет, которым в свободное от работы время, для подготовки к образовательной деятельности может пользоваться педагогический персонал.</w:t>
      </w:r>
    </w:p>
    <w:p w:rsidR="0090059F" w:rsidRDefault="0090059F" w:rsidP="00543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 образовательного пространства техническими средствами обучения.</w:t>
      </w:r>
    </w:p>
    <w:p w:rsidR="0090059F" w:rsidRPr="00C01530" w:rsidRDefault="0090059F" w:rsidP="00907CF5">
      <w:pPr>
        <w:spacing w:after="0" w:line="240" w:lineRule="auto"/>
        <w:jc w:val="both"/>
        <w:rPr>
          <w:rFonts w:ascii="Cambria" w:hAnsi="Cambria" w:cs="Arial"/>
          <w:szCs w:val="20"/>
          <w:lang w:eastAsia="ru-RU"/>
        </w:rPr>
        <w:sectPr w:rsidR="0090059F" w:rsidRPr="00C01530" w:rsidSect="0089235F">
          <w:footerReference w:type="default" r:id="rId11"/>
          <w:pgSz w:w="11900" w:h="16838"/>
          <w:pgMar w:top="1304" w:right="1134" w:bottom="1077" w:left="1701" w:header="0" w:footer="0" w:gutter="0"/>
          <w:cols w:space="0" w:equalWidth="0">
            <w:col w:w="9632"/>
          </w:cols>
          <w:docGrid w:linePitch="360"/>
        </w:sectPr>
      </w:pPr>
    </w:p>
    <w:p w:rsidR="0090059F" w:rsidRPr="00FE0F67" w:rsidRDefault="0090059F" w:rsidP="00FE0F67">
      <w:pPr>
        <w:spacing w:after="0" w:line="240" w:lineRule="atLeast"/>
        <w:ind w:left="4300"/>
        <w:rPr>
          <w:rFonts w:ascii="Times New Roman" w:hAnsi="Times New Roman" w:cs="Arial"/>
          <w:b/>
          <w:sz w:val="24"/>
          <w:szCs w:val="20"/>
          <w:lang w:eastAsia="ru-RU"/>
        </w:rPr>
      </w:pPr>
      <w:bookmarkStart w:id="0" w:name="page10"/>
      <w:bookmarkEnd w:id="0"/>
      <w:r w:rsidRPr="00FE0F67">
        <w:rPr>
          <w:rFonts w:ascii="Times New Roman" w:hAnsi="Times New Roman" w:cs="Arial"/>
          <w:b/>
          <w:sz w:val="24"/>
          <w:szCs w:val="20"/>
          <w:lang w:eastAsia="ru-RU"/>
        </w:rPr>
        <w:lastRenderedPageBreak/>
        <w:t>ПОКАЗАТЕЛИ</w:t>
      </w:r>
    </w:p>
    <w:p w:rsidR="0090059F" w:rsidRPr="00FE0F67" w:rsidRDefault="0090059F" w:rsidP="00FE0F67">
      <w:pPr>
        <w:spacing w:after="0" w:line="10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90059F" w:rsidRDefault="0090059F" w:rsidP="00FE0F67">
      <w:pPr>
        <w:spacing w:after="0" w:line="235" w:lineRule="auto"/>
        <w:ind w:left="2980" w:right="540" w:hanging="2448"/>
        <w:rPr>
          <w:rFonts w:ascii="Times New Roman" w:hAnsi="Times New Roman" w:cs="Arial"/>
          <w:b/>
          <w:sz w:val="24"/>
          <w:szCs w:val="20"/>
          <w:lang w:eastAsia="ru-RU"/>
        </w:rPr>
      </w:pPr>
      <w:r w:rsidRPr="00FE0F67">
        <w:rPr>
          <w:rFonts w:ascii="Times New Roman" w:hAnsi="Times New Roman" w:cs="Arial"/>
          <w:b/>
          <w:sz w:val="24"/>
          <w:szCs w:val="20"/>
          <w:lang w:eastAsia="ru-RU"/>
        </w:rPr>
        <w:t>ДЕЯТЕЛЬНОСТИ ДОШКОЛЬНОЙ ОБРАЗОВАТЕЛ</w:t>
      </w:r>
      <w:r>
        <w:rPr>
          <w:rFonts w:ascii="Times New Roman" w:hAnsi="Times New Roman" w:cs="Arial"/>
          <w:b/>
          <w:sz w:val="24"/>
          <w:szCs w:val="20"/>
          <w:lang w:eastAsia="ru-RU"/>
        </w:rPr>
        <w:t xml:space="preserve">ЬНОЙ ОРГАНИЗАЦИИ </w:t>
      </w:r>
    </w:p>
    <w:p w:rsidR="0090059F" w:rsidRPr="00FE0F67" w:rsidRDefault="0090059F" w:rsidP="00FE0F67">
      <w:pPr>
        <w:spacing w:after="0" w:line="235" w:lineRule="auto"/>
        <w:ind w:left="2980" w:right="540" w:hanging="2448"/>
        <w:rPr>
          <w:rFonts w:ascii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hAnsi="Times New Roman" w:cs="Arial"/>
          <w:b/>
          <w:sz w:val="24"/>
          <w:szCs w:val="20"/>
          <w:lang w:eastAsia="ru-RU"/>
        </w:rPr>
        <w:t>«</w:t>
      </w:r>
      <w:r w:rsidR="00FE3308">
        <w:rPr>
          <w:rFonts w:ascii="Times New Roman" w:hAnsi="Times New Roman" w:cs="Arial"/>
          <w:b/>
          <w:sz w:val="24"/>
          <w:szCs w:val="20"/>
          <w:lang w:eastAsia="ru-RU"/>
        </w:rPr>
        <w:t>Юбилейный д</w:t>
      </w:r>
      <w:r>
        <w:rPr>
          <w:rFonts w:ascii="Times New Roman" w:hAnsi="Times New Roman" w:cs="Arial"/>
          <w:b/>
          <w:sz w:val="24"/>
          <w:szCs w:val="20"/>
          <w:lang w:eastAsia="ru-RU"/>
        </w:rPr>
        <w:t>етский сад №</w:t>
      </w:r>
      <w:r w:rsidR="00FE3308">
        <w:rPr>
          <w:rFonts w:ascii="Times New Roman" w:hAnsi="Times New Roman" w:cs="Arial"/>
          <w:b/>
          <w:sz w:val="24"/>
          <w:szCs w:val="20"/>
          <w:lang w:eastAsia="ru-RU"/>
        </w:rPr>
        <w:t>16 «Солнышко</w:t>
      </w:r>
      <w:r>
        <w:rPr>
          <w:rFonts w:ascii="Times New Roman" w:hAnsi="Times New Roman" w:cs="Arial"/>
          <w:b/>
          <w:sz w:val="24"/>
          <w:szCs w:val="20"/>
          <w:lang w:eastAsia="ru-RU"/>
        </w:rPr>
        <w:t>»</w:t>
      </w:r>
      <w:r w:rsidR="00896513">
        <w:rPr>
          <w:rFonts w:ascii="Times New Roman" w:hAnsi="Times New Roman" w:cs="Arial"/>
          <w:b/>
          <w:sz w:val="24"/>
          <w:szCs w:val="20"/>
          <w:lang w:eastAsia="ru-RU"/>
        </w:rPr>
        <w:t xml:space="preserve"> за период с 01.09.2015 по 31.09</w:t>
      </w:r>
      <w:r>
        <w:rPr>
          <w:rFonts w:ascii="Times New Roman" w:hAnsi="Times New Roman" w:cs="Arial"/>
          <w:b/>
          <w:sz w:val="24"/>
          <w:szCs w:val="20"/>
          <w:lang w:eastAsia="ru-RU"/>
        </w:rPr>
        <w:t>.2016</w:t>
      </w:r>
      <w:r w:rsidRPr="00FE0F67">
        <w:rPr>
          <w:rFonts w:ascii="Times New Roman" w:hAnsi="Times New Roman" w:cs="Arial"/>
          <w:b/>
          <w:sz w:val="24"/>
          <w:szCs w:val="20"/>
          <w:lang w:eastAsia="ru-RU"/>
        </w:rPr>
        <w:t>уч.г.</w:t>
      </w:r>
    </w:p>
    <w:p w:rsidR="0090059F" w:rsidRPr="00FE0F67" w:rsidRDefault="0090059F" w:rsidP="00FE0F67">
      <w:pPr>
        <w:spacing w:after="0" w:line="2" w:lineRule="exact"/>
        <w:rPr>
          <w:rFonts w:ascii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6920"/>
        <w:gridCol w:w="1700"/>
        <w:gridCol w:w="640"/>
      </w:tblGrid>
      <w:tr w:rsidR="0090059F" w:rsidRPr="00615509" w:rsidTr="00FE0F67">
        <w:trPr>
          <w:trHeight w:val="26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2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28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Единица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jc w:val="center"/>
              <w:rPr>
                <w:rFonts w:ascii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8"/>
                <w:sz w:val="24"/>
                <w:szCs w:val="20"/>
                <w:lang w:eastAsia="ru-RU"/>
              </w:rPr>
              <w:t>измерения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2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2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Общая численность воспитанников, осваивающих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FE3308" w:rsidP="00FE3308">
            <w:pPr>
              <w:spacing w:after="0" w:line="262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32</w:t>
            </w:r>
            <w:r w:rsidR="0090059F"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детей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7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образовательную программу дошкольного образования, в 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1.1.1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3308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В режиме  сокращенного  дня (</w:t>
            </w:r>
            <w:r w:rsidR="00FE3308">
              <w:rPr>
                <w:rFonts w:ascii="Times New Roman" w:hAnsi="Times New Roman" w:cs="Arial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часов)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FE3308" w:rsidP="00FE3308">
            <w:pPr>
              <w:spacing w:after="0" w:line="263" w:lineRule="exact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 xml:space="preserve">   32 детей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1.1.2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1.1.3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1.1.4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В форме семейного образования с психолого-педагогическим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7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сопровождением на базе дошкольной образовательной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организации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FE3308" w:rsidP="00FE3308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11</w:t>
            </w:r>
            <w:r w:rsidR="0090059F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 xml:space="preserve"> </w:t>
            </w:r>
            <w:r w:rsidR="0090059F"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3308">
            <w:pPr>
              <w:spacing w:after="0" w:line="263" w:lineRule="exact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 xml:space="preserve">     </w:t>
            </w:r>
            <w:r w:rsidR="00FE3308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21</w:t>
            </w: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1.4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вес численности воспитанников в общей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0 чел./0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7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численности воспитанников, получающих услуги присмотра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ухода: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1.4.1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FE3308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В режиме полного дня (9</w:t>
            </w:r>
            <w:r w:rsidR="0090059F"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часов)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0 чел./0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1.5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вес численности воспитанников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0 чел./0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7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4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ограниченными возможностями здоровья в общей численности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воспитанников, получающих услуги: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1.5.1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По коррекции недостатков в физическом и (или) психическом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0чел./0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развитии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1.5.2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По освоению образовательной программы дошкольного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FE3308" w:rsidP="00FE3308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31</w:t>
            </w:r>
            <w:r w:rsidR="0090059F"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чел./100%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образования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1.5.3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3308">
            <w:pPr>
              <w:spacing w:after="0" w:line="263" w:lineRule="exact"/>
              <w:jc w:val="center"/>
              <w:rPr>
                <w:rFonts w:ascii="Times New Roman" w:hAnsi="Times New Roman" w:cs="Arial"/>
                <w:w w:val="98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8"/>
                <w:sz w:val="24"/>
                <w:szCs w:val="20"/>
                <w:lang w:eastAsia="ru-RU"/>
              </w:rPr>
              <w:t>3</w:t>
            </w:r>
            <w:r w:rsidR="00FE3308">
              <w:rPr>
                <w:rFonts w:ascii="Times New Roman" w:hAnsi="Times New Roman" w:cs="Arial"/>
                <w:w w:val="98"/>
                <w:sz w:val="24"/>
                <w:szCs w:val="20"/>
                <w:lang w:eastAsia="ru-RU"/>
              </w:rPr>
              <w:t>1</w:t>
            </w:r>
            <w:r w:rsidRPr="00FE0F67">
              <w:rPr>
                <w:rFonts w:ascii="Times New Roman" w:hAnsi="Times New Roman" w:cs="Arial"/>
                <w:w w:val="98"/>
                <w:sz w:val="24"/>
                <w:szCs w:val="20"/>
                <w:lang w:eastAsia="ru-RU"/>
              </w:rPr>
              <w:t xml:space="preserve"> чел/100%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1.6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Средний показатель пропущенных дней при посещении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5дней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7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дошкольной образовательной организации по болезни на одного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воспитанника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1.7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FE3308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31 </w:t>
            </w:r>
            <w:r w:rsidR="0090059F"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1.7.1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7B03EE" w:rsidP="007B03EE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  <w:r w:rsidR="00FE3308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 xml:space="preserve"> </w:t>
            </w:r>
            <w:r w:rsidR="0090059F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человек/</w:t>
            </w: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  <w:r w:rsidR="00FE3308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0</w:t>
            </w:r>
            <w:r w:rsidR="0090059F"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работников, имеющих высшее образование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1.7.2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7B03EE" w:rsidP="007B03EE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  <w:r w:rsidR="0090059F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 xml:space="preserve"> человек/</w:t>
            </w: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  <w:r w:rsidR="00FE3308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0</w:t>
            </w:r>
            <w:r w:rsidR="0090059F"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7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работников, имеющих высшее образование педагогической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направленности (профиля)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1.7.3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7B03EE" w:rsidP="007B03EE">
            <w:pPr>
              <w:spacing w:after="0" w:line="261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  <w:r w:rsidR="0090059F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 xml:space="preserve"> человек/5</w:t>
            </w: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0</w:t>
            </w:r>
            <w:r w:rsidR="0090059F"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работников, имеющих среднее профессиональное образование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1.7.4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2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7B03EE" w:rsidP="00FE0F67">
            <w:pPr>
              <w:spacing w:after="0" w:line="262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7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работников, имеющих среднее профессиональное образование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педагогической направленности (профиля)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1.8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7B03EE">
            <w:pPr>
              <w:spacing w:after="0" w:line="261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7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работников, которым по результатам аттестации присвоена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7B03EE">
            <w:pPr>
              <w:spacing w:after="0" w:line="27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человек/</w:t>
            </w:r>
            <w:r w:rsidR="007B03EE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50</w:t>
            </w: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7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квалификационная категория, в общей численности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педагогических работников, в том числе: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1.8.1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7B03EE" w:rsidP="007B03EE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0</w:t>
            </w:r>
            <w:r w:rsidR="0090059F"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человек/</w:t>
            </w: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0</w:t>
            </w:r>
            <w:r w:rsidR="0090059F"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1.8.2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Первая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7B03EE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FE0F67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7B03EE">
            <w:pPr>
              <w:spacing w:after="0" w:line="240" w:lineRule="atLeas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Человек</w:t>
            </w:r>
            <w:r w:rsidR="007B03EE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/</w:t>
            </w: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  <w:r w:rsidR="007B03EE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0</w:t>
            </w: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90059F" w:rsidRPr="00FE0F67" w:rsidRDefault="0090059F" w:rsidP="00FE0F67">
      <w:pPr>
        <w:spacing w:after="0" w:line="240" w:lineRule="auto"/>
        <w:rPr>
          <w:rFonts w:ascii="Cambria" w:hAnsi="Cambria" w:cs="Arial"/>
          <w:szCs w:val="20"/>
          <w:lang w:eastAsia="ru-RU"/>
        </w:rPr>
        <w:sectPr w:rsidR="0090059F" w:rsidRPr="00FE0F67">
          <w:pgSz w:w="11900" w:h="16838"/>
          <w:pgMar w:top="840" w:right="520" w:bottom="0" w:left="1060" w:header="0" w:footer="0" w:gutter="0"/>
          <w:cols w:space="0" w:equalWidth="0">
            <w:col w:w="10320"/>
          </w:cols>
          <w:docGrid w:linePitch="360"/>
        </w:sectPr>
      </w:pPr>
    </w:p>
    <w:tbl>
      <w:tblPr>
        <w:tblW w:w="0" w:type="auto"/>
        <w:tblInd w:w="-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3920"/>
        <w:gridCol w:w="1680"/>
        <w:gridCol w:w="1320"/>
        <w:gridCol w:w="1700"/>
      </w:tblGrid>
      <w:tr w:rsidR="0090059F" w:rsidRPr="00615509" w:rsidTr="007B03EE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5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bookmarkStart w:id="1" w:name="page28"/>
            <w:bookmarkEnd w:id="1"/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6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5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7B03EE" w:rsidP="00FE0F67">
            <w:pPr>
              <w:spacing w:after="0" w:line="275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 xml:space="preserve">2 </w:t>
            </w:r>
            <w:r w:rsidR="0090059F"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человек/</w:t>
            </w: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100</w:t>
            </w:r>
            <w:r w:rsidR="0090059F"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%</w:t>
            </w:r>
          </w:p>
        </w:tc>
      </w:tr>
      <w:tr w:rsidR="0090059F" w:rsidRPr="00615509" w:rsidTr="007B03EE">
        <w:trPr>
          <w:trHeight w:val="27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работников в общей численности педагогических работников,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8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gridSpan w:val="2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педагогический стаж работы которых составляет: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1.9.1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До 5 лет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7B03EE" w:rsidP="007B03EE">
            <w:pPr>
              <w:spacing w:after="0" w:line="263" w:lineRule="exac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1 </w:t>
            </w:r>
            <w:r w:rsidR="0090059F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человек/</w:t>
            </w: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5</w:t>
            </w:r>
            <w:r w:rsidR="0090059F">
              <w:rPr>
                <w:rFonts w:ascii="Times New Roman" w:hAnsi="Times New Roman" w:cs="Arial"/>
                <w:sz w:val="24"/>
                <w:szCs w:val="20"/>
                <w:lang w:eastAsia="ru-RU"/>
              </w:rPr>
              <w:t>0</w:t>
            </w:r>
            <w:r w:rsidR="0090059F"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%</w:t>
            </w:r>
          </w:p>
        </w:tc>
      </w:tr>
      <w:tr w:rsidR="0090059F" w:rsidRPr="00615509" w:rsidTr="007B03EE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1.9.2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Свыше 30 лет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7B03EE" w:rsidP="007B03EE">
            <w:pPr>
              <w:spacing w:after="0" w:line="26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0</w:t>
            </w:r>
            <w:r w:rsidR="0090059F"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человек/</w:t>
            </w: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50</w:t>
            </w:r>
            <w:r w:rsidR="0090059F"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%</w:t>
            </w:r>
          </w:p>
        </w:tc>
      </w:tr>
      <w:tr w:rsidR="0090059F" w:rsidRPr="00615509" w:rsidTr="007B03EE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1.10</w:t>
            </w: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7B03EE" w:rsidP="007B03EE">
            <w:pPr>
              <w:spacing w:after="0" w:line="259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0 </w:t>
            </w:r>
            <w:r w:rsidR="0090059F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человек/</w:t>
            </w: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0</w:t>
            </w:r>
            <w:r w:rsidR="0090059F"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%</w:t>
            </w:r>
          </w:p>
        </w:tc>
      </w:tr>
      <w:tr w:rsidR="0090059F" w:rsidRPr="00615509" w:rsidTr="007B03E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работников в общей численности педагогических работников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8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4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возрасте до 30 лет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1.11</w:t>
            </w: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вес численности педагогических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2 человек/18.2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%</w:t>
            </w:r>
          </w:p>
        </w:tc>
      </w:tr>
      <w:tr w:rsidR="0090059F" w:rsidRPr="00615509" w:rsidTr="007B03E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работников в общей численности педагогических работников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8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возрасте от 55 лет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1.12</w:t>
            </w: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вес численности педагогических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11</w:t>
            </w:r>
          </w:p>
        </w:tc>
      </w:tr>
      <w:tr w:rsidR="0090059F" w:rsidRPr="00615509" w:rsidTr="007B03E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административно-хозяйственных работников, прошедших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человек/100%</w:t>
            </w:r>
          </w:p>
        </w:tc>
      </w:tr>
      <w:tr w:rsidR="0090059F" w:rsidRPr="00615509" w:rsidTr="007B03E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4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последние 5 лет повышение квалификации/профессиональную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переподготовку по профилю педагогической деятельности 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иной осуществляемой в образовательной 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деятельности, в общей численности педагогических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8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gridSpan w:val="2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1.13</w:t>
            </w: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Численность/удельный   вес   численности   педагогических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1 человек/100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%</w:t>
            </w:r>
          </w:p>
        </w:tc>
      </w:tr>
      <w:tr w:rsidR="0090059F" w:rsidRPr="00615509" w:rsidTr="007B03E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административно-хозяйственных</w:t>
            </w:r>
          </w:p>
        </w:tc>
        <w:tc>
          <w:tcPr>
            <w:tcW w:w="1680" w:type="dxa"/>
            <w:vAlign w:val="bottom"/>
          </w:tcPr>
          <w:p w:rsidR="0090059F" w:rsidRPr="00FE0F67" w:rsidRDefault="0090059F" w:rsidP="00FE0F67">
            <w:pPr>
              <w:spacing w:after="0" w:line="273" w:lineRule="exac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работников,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2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прошедших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7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повышение  квалификации  по  применению  в  образовательном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процессе    федеральных    государственных    образовательных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Стандартов</w:t>
            </w:r>
            <w:r w:rsidR="007B03EE"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в</w:t>
            </w:r>
            <w:r w:rsidR="007B03EE"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общей</w:t>
            </w:r>
            <w:r w:rsidR="007B03EE"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численности</w:t>
            </w:r>
            <w:r w:rsidR="007B03EE"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педагогических</w:t>
            </w:r>
            <w:r w:rsidR="007B03EE"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8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gridSpan w:val="2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1.14</w:t>
            </w: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1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Соотношение "педагогический работник/воспитанник"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7B03EE" w:rsidP="00FE0F67">
            <w:pPr>
              <w:spacing w:after="0" w:line="261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>1</w:t>
            </w:r>
            <w:r w:rsidR="0090059F"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человек/</w:t>
            </w:r>
          </w:p>
        </w:tc>
      </w:tr>
      <w:tr w:rsidR="0090059F" w:rsidRPr="00615509" w:rsidTr="007B03EE">
        <w:trPr>
          <w:trHeight w:val="28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gridSpan w:val="2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дошкольной образовательной организации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7B03EE" w:rsidP="007B03EE">
            <w:pPr>
              <w:spacing w:after="0" w:line="273" w:lineRule="exac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16 </w:t>
            </w:r>
            <w:r w:rsidR="0090059F"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человек</w:t>
            </w:r>
          </w:p>
        </w:tc>
      </w:tr>
      <w:tr w:rsidR="0090059F" w:rsidRPr="00615509" w:rsidTr="007B03EE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2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1.15</w:t>
            </w:r>
          </w:p>
        </w:tc>
        <w:tc>
          <w:tcPr>
            <w:tcW w:w="5600" w:type="dxa"/>
            <w:gridSpan w:val="2"/>
            <w:vAlign w:val="bottom"/>
          </w:tcPr>
          <w:p w:rsidR="0090059F" w:rsidRPr="00FE0F67" w:rsidRDefault="0090059F" w:rsidP="00FE0F67">
            <w:pPr>
              <w:spacing w:after="0" w:line="262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Наличие в образовательной организации следующих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8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педагогических работников: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1.15.1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7B03EE" w:rsidP="00896513">
            <w:pPr>
              <w:spacing w:after="0" w:line="263" w:lineRule="exact"/>
              <w:jc w:val="center"/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  <w:t>нет</w:t>
            </w:r>
          </w:p>
        </w:tc>
      </w:tr>
      <w:tr w:rsidR="0090059F" w:rsidRPr="00615509" w:rsidTr="007B03EE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1.15.2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896513">
            <w:pPr>
              <w:spacing w:after="0" w:line="263" w:lineRule="exact"/>
              <w:jc w:val="center"/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  <w:t>нет</w:t>
            </w:r>
          </w:p>
        </w:tc>
      </w:tr>
      <w:tr w:rsidR="0090059F" w:rsidRPr="00615509" w:rsidTr="007B03EE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1.15.3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Учителя-логопеда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7B03EE" w:rsidP="00896513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нет</w:t>
            </w:r>
          </w:p>
        </w:tc>
      </w:tr>
      <w:tr w:rsidR="0090059F" w:rsidRPr="00615509" w:rsidTr="007B03EE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1.15.4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Логопеда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896513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нет</w:t>
            </w:r>
          </w:p>
        </w:tc>
      </w:tr>
      <w:tr w:rsidR="0090059F" w:rsidRPr="00615509" w:rsidTr="007B03EE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1.15.5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896513">
            <w:pPr>
              <w:spacing w:after="0" w:line="263" w:lineRule="exact"/>
              <w:jc w:val="center"/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  <w:t>нет</w:t>
            </w:r>
          </w:p>
        </w:tc>
      </w:tr>
      <w:tr w:rsidR="0090059F" w:rsidRPr="00615509" w:rsidTr="007B03EE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1.15.6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7B03EE" w:rsidP="00896513">
            <w:pPr>
              <w:spacing w:after="0" w:line="263" w:lineRule="exact"/>
              <w:jc w:val="center"/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  <w:t>нет</w:t>
            </w:r>
          </w:p>
        </w:tc>
      </w:tr>
      <w:tr w:rsidR="0090059F" w:rsidRPr="00615509" w:rsidTr="007B03EE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Инфраструктура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896513">
            <w:pPr>
              <w:spacing w:after="0" w:line="240" w:lineRule="atLeast"/>
              <w:jc w:val="center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Общая площадь помещений, в которых осуществляется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7B03EE" w:rsidP="002C2425">
            <w:pPr>
              <w:spacing w:after="0" w:line="259" w:lineRule="exac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hAnsi="Times New Roman" w:cs="Arial"/>
                <w:sz w:val="24"/>
                <w:szCs w:val="20"/>
                <w:lang w:eastAsia="ru-RU"/>
              </w:rPr>
              <w:t xml:space="preserve">  3,4</w:t>
            </w:r>
            <w:r w:rsidR="0090059F"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кв. м</w:t>
            </w:r>
          </w:p>
        </w:tc>
      </w:tr>
      <w:tr w:rsidR="0090059F" w:rsidRPr="00615509" w:rsidTr="007B03EE">
        <w:trPr>
          <w:trHeight w:val="28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896513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2.2</w:t>
            </w: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Площадь помещений для организации дополнительных видов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7B03EE" w:rsidP="00896513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50 кв.м</w:t>
            </w:r>
          </w:p>
        </w:tc>
      </w:tr>
      <w:tr w:rsidR="0090059F" w:rsidRPr="00615509" w:rsidTr="007B03EE">
        <w:trPr>
          <w:trHeight w:val="28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деятельности воспитанников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896513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2.3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7B03EE" w:rsidP="00896513">
            <w:pPr>
              <w:spacing w:after="0" w:line="263" w:lineRule="exact"/>
              <w:jc w:val="center"/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  <w:t>да</w:t>
            </w:r>
          </w:p>
        </w:tc>
      </w:tr>
      <w:tr w:rsidR="0090059F" w:rsidRPr="00615509" w:rsidTr="007B03EE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2.4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6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896513">
            <w:pPr>
              <w:spacing w:after="0" w:line="263" w:lineRule="exact"/>
              <w:jc w:val="center"/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  <w:t>да</w:t>
            </w:r>
          </w:p>
        </w:tc>
      </w:tr>
      <w:tr w:rsidR="0090059F" w:rsidRPr="00615509" w:rsidTr="007B03EE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9"/>
                <w:sz w:val="24"/>
                <w:szCs w:val="20"/>
                <w:lang w:eastAsia="ru-RU"/>
              </w:rPr>
              <w:t>2.5</w:t>
            </w: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59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Наличие прогулочных площадок, обеспечивающих физическую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896513">
            <w:pPr>
              <w:spacing w:after="0" w:line="259" w:lineRule="exact"/>
              <w:jc w:val="center"/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w w:val="95"/>
                <w:sz w:val="24"/>
                <w:szCs w:val="20"/>
                <w:lang w:eastAsia="ru-RU"/>
              </w:rPr>
              <w:t>да</w:t>
            </w:r>
          </w:p>
        </w:tc>
      </w:tr>
      <w:tr w:rsidR="0090059F" w:rsidRPr="00615509" w:rsidTr="007B03E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90059F" w:rsidRPr="00FE0F67" w:rsidRDefault="0090059F" w:rsidP="00FE0F67">
            <w:pPr>
              <w:spacing w:after="0" w:line="240" w:lineRule="atLeas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активность и разнообразную игровую деятельность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059F" w:rsidRPr="00FE0F67" w:rsidRDefault="0090059F" w:rsidP="00896513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0059F" w:rsidRPr="00615509" w:rsidTr="007B03EE">
        <w:trPr>
          <w:trHeight w:val="28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73" w:lineRule="exact"/>
              <w:ind w:left="60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FE0F67">
              <w:rPr>
                <w:rFonts w:ascii="Times New Roman" w:hAnsi="Times New Roman" w:cs="Arial"/>
                <w:sz w:val="24"/>
                <w:szCs w:val="20"/>
                <w:lang w:eastAsia="ru-RU"/>
              </w:rPr>
              <w:t>воспитанников на прогулке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FE0F67">
            <w:pPr>
              <w:spacing w:after="0" w:line="240" w:lineRule="atLeast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59F" w:rsidRPr="00FE0F67" w:rsidRDefault="0090059F" w:rsidP="00896513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90059F" w:rsidRDefault="0090059F" w:rsidP="00BA179A">
      <w:pPr>
        <w:rPr>
          <w:rFonts w:ascii="Times New Roman" w:hAnsi="Times New Roman"/>
          <w:sz w:val="24"/>
          <w:szCs w:val="24"/>
        </w:rPr>
      </w:pPr>
    </w:p>
    <w:p w:rsidR="0090059F" w:rsidRDefault="007B03EE" w:rsidP="00907CF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 </w:t>
      </w:r>
      <w:r w:rsidR="0090059F">
        <w:rPr>
          <w:rFonts w:ascii="Times New Roman" w:hAnsi="Times New Roman"/>
          <w:sz w:val="24"/>
          <w:szCs w:val="24"/>
        </w:rPr>
        <w:t xml:space="preserve">воспитанника , из них </w:t>
      </w:r>
      <w:r>
        <w:rPr>
          <w:rFonts w:ascii="Times New Roman" w:hAnsi="Times New Roman"/>
          <w:sz w:val="24"/>
          <w:szCs w:val="24"/>
        </w:rPr>
        <w:t>9</w:t>
      </w:r>
      <w:r w:rsidR="0090059F">
        <w:rPr>
          <w:rFonts w:ascii="Times New Roman" w:hAnsi="Times New Roman"/>
          <w:sz w:val="24"/>
          <w:szCs w:val="24"/>
        </w:rPr>
        <w:t xml:space="preserve"> воспитанников до 3-х лет, </w:t>
      </w:r>
      <w:r>
        <w:rPr>
          <w:rFonts w:ascii="Times New Roman" w:hAnsi="Times New Roman"/>
          <w:sz w:val="24"/>
          <w:szCs w:val="24"/>
        </w:rPr>
        <w:t xml:space="preserve">23 </w:t>
      </w:r>
      <w:r w:rsidR="0090059F">
        <w:rPr>
          <w:rFonts w:ascii="Times New Roman" w:hAnsi="Times New Roman"/>
          <w:sz w:val="24"/>
          <w:szCs w:val="24"/>
        </w:rPr>
        <w:t>воспитанник</w:t>
      </w:r>
      <w:r>
        <w:rPr>
          <w:rFonts w:ascii="Times New Roman" w:hAnsi="Times New Roman"/>
          <w:sz w:val="24"/>
          <w:szCs w:val="24"/>
        </w:rPr>
        <w:t>а</w:t>
      </w:r>
      <w:r w:rsidR="0090059F">
        <w:rPr>
          <w:rFonts w:ascii="Times New Roman" w:hAnsi="Times New Roman"/>
          <w:sz w:val="24"/>
          <w:szCs w:val="24"/>
        </w:rPr>
        <w:t xml:space="preserve"> возрасте с</w:t>
      </w:r>
      <w:r>
        <w:rPr>
          <w:rFonts w:ascii="Times New Roman" w:hAnsi="Times New Roman"/>
          <w:sz w:val="24"/>
          <w:szCs w:val="24"/>
        </w:rPr>
        <w:t xml:space="preserve"> </w:t>
      </w:r>
      <w:r w:rsidR="0090059F">
        <w:rPr>
          <w:rFonts w:ascii="Times New Roman" w:hAnsi="Times New Roman"/>
          <w:sz w:val="24"/>
          <w:szCs w:val="24"/>
        </w:rPr>
        <w:t xml:space="preserve">3-х до 7 лет. </w:t>
      </w:r>
      <w:r>
        <w:rPr>
          <w:rFonts w:ascii="Times New Roman" w:hAnsi="Times New Roman"/>
          <w:sz w:val="24"/>
          <w:szCs w:val="24"/>
        </w:rPr>
        <w:t xml:space="preserve">23 </w:t>
      </w:r>
      <w:r w:rsidR="0090059F">
        <w:rPr>
          <w:rFonts w:ascii="Times New Roman" w:hAnsi="Times New Roman"/>
          <w:sz w:val="24"/>
          <w:szCs w:val="24"/>
        </w:rPr>
        <w:t>воспитанника (100%), получают услуги присмотра и ухода.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rPr>
          <w:rFonts w:ascii="Symbol" w:hAnsi="Symbol" w:cs="Symbol"/>
          <w:sz w:val="24"/>
          <w:szCs w:val="24"/>
        </w:rPr>
      </w:pPr>
    </w:p>
    <w:p w:rsidR="0090059F" w:rsidRDefault="0090059F" w:rsidP="007B03E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 w:rsidRPr="007221AC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 «</w:t>
      </w:r>
      <w:r w:rsidR="007B03EE">
        <w:rPr>
          <w:rFonts w:ascii="Times New Roman" w:hAnsi="Times New Roman"/>
          <w:sz w:val="24"/>
          <w:szCs w:val="24"/>
        </w:rPr>
        <w:t>Юбилейный д</w:t>
      </w:r>
      <w:r>
        <w:rPr>
          <w:rFonts w:ascii="Times New Roman" w:hAnsi="Times New Roman"/>
          <w:sz w:val="24"/>
          <w:szCs w:val="24"/>
        </w:rPr>
        <w:t>етский сад №</w:t>
      </w:r>
      <w:r w:rsidR="007B03EE">
        <w:rPr>
          <w:rFonts w:ascii="Times New Roman" w:hAnsi="Times New Roman"/>
          <w:sz w:val="24"/>
          <w:szCs w:val="24"/>
        </w:rPr>
        <w:t>16 «Солнышко</w:t>
      </w:r>
      <w:r>
        <w:rPr>
          <w:rFonts w:ascii="Times New Roman" w:hAnsi="Times New Roman"/>
          <w:sz w:val="24"/>
          <w:szCs w:val="24"/>
        </w:rPr>
        <w:t>»</w:t>
      </w:r>
      <w:r w:rsidR="007B0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функциониру</w:t>
      </w:r>
      <w:r w:rsidR="007B03EE">
        <w:rPr>
          <w:rFonts w:ascii="Times New Roman" w:hAnsi="Times New Roman"/>
          <w:sz w:val="24"/>
          <w:szCs w:val="24"/>
        </w:rPr>
        <w:t xml:space="preserve">ет в режиме  сокращенного дня (9 часов). </w:t>
      </w:r>
      <w:r>
        <w:rPr>
          <w:rFonts w:ascii="Times New Roman" w:hAnsi="Times New Roman"/>
          <w:sz w:val="24"/>
          <w:szCs w:val="24"/>
        </w:rPr>
        <w:t>3</w:t>
      </w:r>
      <w:r w:rsidR="007B03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воспитанника (100%)</w:t>
      </w:r>
    </w:p>
    <w:p w:rsidR="0090059F" w:rsidRDefault="007B03EE" w:rsidP="0072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посещают ДОУ в режиме  сокращ</w:t>
      </w:r>
      <w:r w:rsidR="0090059F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ного  дня (9</w:t>
      </w:r>
      <w:r w:rsidR="0090059F">
        <w:rPr>
          <w:rFonts w:ascii="Times New Roman" w:hAnsi="Times New Roman"/>
          <w:sz w:val="24"/>
          <w:szCs w:val="24"/>
        </w:rPr>
        <w:t xml:space="preserve"> часов).</w:t>
      </w:r>
    </w:p>
    <w:p w:rsidR="0090059F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 составляет </w:t>
      </w:r>
      <w:r w:rsidR="007B03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,0 дня.</w:t>
      </w:r>
    </w:p>
    <w:p w:rsidR="0090059F" w:rsidRPr="006623E9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на </w:t>
      </w:r>
      <w:r w:rsidR="007B03EE">
        <w:rPr>
          <w:rFonts w:ascii="Times New Roman" w:hAnsi="Times New Roman"/>
          <w:sz w:val="24"/>
          <w:szCs w:val="24"/>
        </w:rPr>
        <w:t>0,3</w:t>
      </w:r>
      <w:r>
        <w:rPr>
          <w:rFonts w:ascii="Times New Roman" w:hAnsi="Times New Roman"/>
          <w:sz w:val="24"/>
          <w:szCs w:val="24"/>
        </w:rPr>
        <w:t xml:space="preserve"> меньше показателей предыдущего года. Снижение заболеваемости обусловлено вводом и реализацией круглогодичной программы оздоровления детей, витаминотерапию. Также в период обострения вирусных инфекций проводится обработка носовых ходов оксолиновой мазью и прием в пищу природных фитонцидов</w:t>
      </w:r>
      <w:r w:rsidR="007B0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(чеснок, лук, </w:t>
      </w:r>
      <w:r w:rsidRPr="006623E9">
        <w:rPr>
          <w:rFonts w:ascii="Times New Roman" w:hAnsi="Times New Roman"/>
          <w:sz w:val="24"/>
          <w:szCs w:val="24"/>
        </w:rPr>
        <w:t>зелень)</w:t>
      </w:r>
    </w:p>
    <w:p w:rsidR="0090059F" w:rsidRPr="006623E9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3E9">
        <w:rPr>
          <w:rFonts w:ascii="Times New Roman" w:hAnsi="Times New Roman"/>
          <w:sz w:val="24"/>
          <w:szCs w:val="24"/>
        </w:rPr>
        <w:t>Анализ кадрового обеспечения показал:</w:t>
      </w:r>
    </w:p>
    <w:p w:rsidR="0090059F" w:rsidRPr="006623E9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3E9">
        <w:rPr>
          <w:rFonts w:ascii="Symbol" w:hAnsi="Symbol" w:cs="Symbol"/>
          <w:sz w:val="24"/>
          <w:szCs w:val="24"/>
        </w:rPr>
        <w:t></w:t>
      </w:r>
      <w:r w:rsidRPr="006623E9">
        <w:rPr>
          <w:rFonts w:ascii="Symbol" w:hAnsi="Symbol" w:cs="Symbol"/>
          <w:sz w:val="24"/>
          <w:szCs w:val="24"/>
        </w:rPr>
        <w:t></w:t>
      </w:r>
      <w:r w:rsidRPr="006623E9">
        <w:rPr>
          <w:rFonts w:ascii="Times New Roman" w:hAnsi="Times New Roman"/>
          <w:sz w:val="24"/>
          <w:szCs w:val="24"/>
        </w:rPr>
        <w:t xml:space="preserve">Общая численность педагогических работников составляет </w:t>
      </w:r>
      <w:r w:rsidR="007B03EE">
        <w:rPr>
          <w:rFonts w:ascii="Times New Roman" w:hAnsi="Times New Roman"/>
          <w:sz w:val="24"/>
          <w:szCs w:val="24"/>
        </w:rPr>
        <w:t>2</w:t>
      </w:r>
      <w:r w:rsidRPr="006623E9">
        <w:rPr>
          <w:rFonts w:ascii="Times New Roman" w:hAnsi="Times New Roman"/>
          <w:sz w:val="24"/>
          <w:szCs w:val="24"/>
        </w:rPr>
        <w:t xml:space="preserve"> человек. Удельный вес численности педагогических работников, имеющих высшее обр</w:t>
      </w:r>
      <w:r w:rsidR="007B03EE">
        <w:rPr>
          <w:rFonts w:ascii="Times New Roman" w:hAnsi="Times New Roman"/>
          <w:sz w:val="24"/>
          <w:szCs w:val="24"/>
        </w:rPr>
        <w:t>азование составляет 6человек (50</w:t>
      </w:r>
      <w:r w:rsidRPr="006623E9">
        <w:rPr>
          <w:rFonts w:ascii="Times New Roman" w:hAnsi="Times New Roman"/>
          <w:sz w:val="24"/>
          <w:szCs w:val="24"/>
        </w:rPr>
        <w:t>%), высшее образование педагогической направленности составляет</w:t>
      </w:r>
      <w:r w:rsidR="00A5739E">
        <w:rPr>
          <w:rFonts w:ascii="Times New Roman" w:hAnsi="Times New Roman"/>
          <w:sz w:val="24"/>
          <w:szCs w:val="24"/>
        </w:rPr>
        <w:t xml:space="preserve"> 1 </w:t>
      </w:r>
      <w:r w:rsidRPr="006623E9">
        <w:rPr>
          <w:rFonts w:ascii="Times New Roman" w:hAnsi="Times New Roman"/>
          <w:sz w:val="24"/>
          <w:szCs w:val="24"/>
        </w:rPr>
        <w:t>челов</w:t>
      </w:r>
      <w:r w:rsidR="00A5739E">
        <w:rPr>
          <w:rFonts w:ascii="Times New Roman" w:hAnsi="Times New Roman"/>
          <w:sz w:val="24"/>
          <w:szCs w:val="24"/>
        </w:rPr>
        <w:t>ек (</w:t>
      </w:r>
      <w:r w:rsidRPr="006623E9">
        <w:rPr>
          <w:rFonts w:ascii="Times New Roman" w:hAnsi="Times New Roman"/>
          <w:sz w:val="24"/>
          <w:szCs w:val="24"/>
        </w:rPr>
        <w:t>5</w:t>
      </w:r>
      <w:r w:rsidR="00A5739E">
        <w:rPr>
          <w:rFonts w:ascii="Times New Roman" w:hAnsi="Times New Roman"/>
          <w:sz w:val="24"/>
          <w:szCs w:val="24"/>
        </w:rPr>
        <w:t>0</w:t>
      </w:r>
      <w:r w:rsidRPr="006623E9">
        <w:rPr>
          <w:rFonts w:ascii="Times New Roman" w:hAnsi="Times New Roman"/>
          <w:sz w:val="24"/>
          <w:szCs w:val="24"/>
        </w:rPr>
        <w:t xml:space="preserve">%), среднее профессиональное образование - </w:t>
      </w:r>
      <w:r w:rsidR="00A5739E">
        <w:rPr>
          <w:rFonts w:ascii="Times New Roman" w:hAnsi="Times New Roman"/>
          <w:sz w:val="24"/>
          <w:szCs w:val="24"/>
        </w:rPr>
        <w:t>1</w:t>
      </w:r>
      <w:r w:rsidRPr="006623E9">
        <w:rPr>
          <w:rFonts w:ascii="Times New Roman" w:hAnsi="Times New Roman"/>
          <w:sz w:val="24"/>
          <w:szCs w:val="24"/>
        </w:rPr>
        <w:t xml:space="preserve"> педагог (5</w:t>
      </w:r>
      <w:r w:rsidR="00A5739E">
        <w:rPr>
          <w:rFonts w:ascii="Times New Roman" w:hAnsi="Times New Roman"/>
          <w:sz w:val="24"/>
          <w:szCs w:val="24"/>
        </w:rPr>
        <w:t>0</w:t>
      </w:r>
      <w:r w:rsidRPr="006623E9">
        <w:rPr>
          <w:rFonts w:ascii="Times New Roman" w:hAnsi="Times New Roman"/>
          <w:sz w:val="24"/>
          <w:szCs w:val="24"/>
        </w:rPr>
        <w:t>%).</w:t>
      </w:r>
    </w:p>
    <w:p w:rsidR="0090059F" w:rsidRPr="006623E9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3E9">
        <w:rPr>
          <w:rFonts w:ascii="Symbol" w:hAnsi="Symbol" w:cs="Symbol"/>
          <w:sz w:val="24"/>
          <w:szCs w:val="24"/>
        </w:rPr>
        <w:t></w:t>
      </w:r>
      <w:r w:rsidRPr="006623E9">
        <w:rPr>
          <w:rFonts w:ascii="Symbol" w:hAnsi="Symbol" w:cs="Symbol"/>
          <w:sz w:val="24"/>
          <w:szCs w:val="24"/>
        </w:rPr>
        <w:t></w:t>
      </w:r>
      <w:r w:rsidRPr="006623E9">
        <w:rPr>
          <w:rFonts w:ascii="Times New Roman" w:hAnsi="Times New Roman"/>
          <w:sz w:val="24"/>
          <w:szCs w:val="24"/>
        </w:rPr>
        <w:t xml:space="preserve">Имеют высшую квалификационную категорию </w:t>
      </w:r>
      <w:r w:rsidR="00A5739E">
        <w:rPr>
          <w:rFonts w:ascii="Times New Roman" w:hAnsi="Times New Roman"/>
          <w:sz w:val="24"/>
          <w:szCs w:val="24"/>
        </w:rPr>
        <w:t xml:space="preserve">0 </w:t>
      </w:r>
      <w:r w:rsidRPr="006623E9">
        <w:rPr>
          <w:rFonts w:ascii="Times New Roman" w:hAnsi="Times New Roman"/>
          <w:sz w:val="24"/>
          <w:szCs w:val="24"/>
        </w:rPr>
        <w:t>человек (</w:t>
      </w:r>
      <w:r w:rsidR="00A5739E">
        <w:rPr>
          <w:rFonts w:ascii="Times New Roman" w:hAnsi="Times New Roman"/>
          <w:sz w:val="24"/>
          <w:szCs w:val="24"/>
        </w:rPr>
        <w:t>0</w:t>
      </w:r>
      <w:r w:rsidRPr="006623E9">
        <w:rPr>
          <w:rFonts w:ascii="Times New Roman" w:hAnsi="Times New Roman"/>
          <w:sz w:val="24"/>
          <w:szCs w:val="24"/>
        </w:rPr>
        <w:t>%),</w:t>
      </w:r>
      <w:r w:rsidR="00A5739E">
        <w:rPr>
          <w:rFonts w:ascii="Times New Roman" w:hAnsi="Times New Roman"/>
          <w:sz w:val="24"/>
          <w:szCs w:val="24"/>
        </w:rPr>
        <w:t xml:space="preserve"> </w:t>
      </w:r>
      <w:r w:rsidRPr="006623E9">
        <w:rPr>
          <w:rFonts w:ascii="Times New Roman" w:hAnsi="Times New Roman"/>
          <w:sz w:val="24"/>
          <w:szCs w:val="24"/>
        </w:rPr>
        <w:t xml:space="preserve">1 квалификационную категорию </w:t>
      </w:r>
      <w:r w:rsidR="00A5739E">
        <w:rPr>
          <w:rFonts w:ascii="Times New Roman" w:hAnsi="Times New Roman"/>
          <w:sz w:val="24"/>
          <w:szCs w:val="24"/>
        </w:rPr>
        <w:t xml:space="preserve">1 </w:t>
      </w:r>
      <w:r w:rsidRPr="006623E9">
        <w:rPr>
          <w:rFonts w:ascii="Times New Roman" w:hAnsi="Times New Roman"/>
          <w:sz w:val="24"/>
          <w:szCs w:val="24"/>
        </w:rPr>
        <w:t>педагогов (5</w:t>
      </w:r>
      <w:r w:rsidR="00A5739E">
        <w:rPr>
          <w:rFonts w:ascii="Times New Roman" w:hAnsi="Times New Roman"/>
          <w:sz w:val="24"/>
          <w:szCs w:val="24"/>
        </w:rPr>
        <w:t>0</w:t>
      </w:r>
      <w:r w:rsidRPr="006623E9">
        <w:rPr>
          <w:rFonts w:ascii="Times New Roman" w:hAnsi="Times New Roman"/>
          <w:sz w:val="24"/>
          <w:szCs w:val="24"/>
        </w:rPr>
        <w:t>%).</w:t>
      </w:r>
    </w:p>
    <w:p w:rsidR="0090059F" w:rsidRPr="006623E9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3E9">
        <w:rPr>
          <w:rFonts w:ascii="Symbol" w:hAnsi="Symbol" w:cs="Symbol"/>
          <w:sz w:val="24"/>
          <w:szCs w:val="24"/>
        </w:rPr>
        <w:t></w:t>
      </w:r>
      <w:r w:rsidRPr="006623E9">
        <w:rPr>
          <w:rFonts w:ascii="Symbol" w:hAnsi="Symbol" w:cs="Symbol"/>
          <w:sz w:val="24"/>
          <w:szCs w:val="24"/>
        </w:rPr>
        <w:t></w:t>
      </w:r>
      <w:r w:rsidRPr="006623E9">
        <w:rPr>
          <w:rFonts w:ascii="Times New Roman" w:hAnsi="Times New Roman"/>
          <w:sz w:val="24"/>
          <w:szCs w:val="24"/>
        </w:rPr>
        <w:t xml:space="preserve">Педагогический стаж работы педагогических работников составляет: до 5 лет – </w:t>
      </w:r>
      <w:r w:rsidR="00A5739E">
        <w:rPr>
          <w:rFonts w:ascii="Times New Roman" w:hAnsi="Times New Roman"/>
          <w:sz w:val="24"/>
          <w:szCs w:val="24"/>
        </w:rPr>
        <w:t xml:space="preserve">1 </w:t>
      </w:r>
      <w:r w:rsidRPr="006623E9">
        <w:rPr>
          <w:rFonts w:ascii="Times New Roman" w:hAnsi="Times New Roman"/>
          <w:sz w:val="24"/>
          <w:szCs w:val="24"/>
        </w:rPr>
        <w:t>педагога (</w:t>
      </w:r>
      <w:r w:rsidR="00A5739E">
        <w:rPr>
          <w:rFonts w:ascii="Times New Roman" w:hAnsi="Times New Roman"/>
          <w:sz w:val="24"/>
          <w:szCs w:val="24"/>
        </w:rPr>
        <w:t>5</w:t>
      </w:r>
      <w:r w:rsidRPr="006623E9">
        <w:rPr>
          <w:rFonts w:ascii="Times New Roman" w:hAnsi="Times New Roman"/>
          <w:sz w:val="24"/>
          <w:szCs w:val="24"/>
        </w:rPr>
        <w:t xml:space="preserve">0%), свыше 30 лет – </w:t>
      </w:r>
      <w:r w:rsidR="00A5739E">
        <w:rPr>
          <w:rFonts w:ascii="Times New Roman" w:hAnsi="Times New Roman"/>
          <w:sz w:val="24"/>
          <w:szCs w:val="24"/>
        </w:rPr>
        <w:t>0</w:t>
      </w:r>
      <w:r w:rsidRPr="006623E9">
        <w:rPr>
          <w:rFonts w:ascii="Times New Roman" w:hAnsi="Times New Roman"/>
          <w:sz w:val="24"/>
          <w:szCs w:val="24"/>
        </w:rPr>
        <w:t xml:space="preserve"> педагог (</w:t>
      </w:r>
      <w:r w:rsidR="00A5739E">
        <w:rPr>
          <w:rFonts w:ascii="Times New Roman" w:hAnsi="Times New Roman"/>
          <w:sz w:val="24"/>
          <w:szCs w:val="24"/>
        </w:rPr>
        <w:t>100</w:t>
      </w:r>
      <w:r w:rsidRPr="006623E9">
        <w:rPr>
          <w:rFonts w:ascii="Times New Roman" w:hAnsi="Times New Roman"/>
          <w:sz w:val="24"/>
          <w:szCs w:val="24"/>
        </w:rPr>
        <w:t>%).</w:t>
      </w:r>
    </w:p>
    <w:p w:rsidR="0090059F" w:rsidRPr="006623E9" w:rsidRDefault="0090059F" w:rsidP="00A573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3E9">
        <w:rPr>
          <w:rFonts w:ascii="Symbol" w:hAnsi="Symbol" w:cs="Symbol"/>
          <w:sz w:val="24"/>
          <w:szCs w:val="24"/>
        </w:rPr>
        <w:t></w:t>
      </w:r>
      <w:r w:rsidRPr="006623E9">
        <w:rPr>
          <w:rFonts w:ascii="Symbol" w:hAnsi="Symbol" w:cs="Symbol"/>
          <w:sz w:val="24"/>
          <w:szCs w:val="24"/>
        </w:rPr>
        <w:t></w:t>
      </w:r>
      <w:r w:rsidRPr="006623E9">
        <w:rPr>
          <w:rFonts w:ascii="Times New Roman" w:hAnsi="Times New Roman"/>
          <w:sz w:val="24"/>
          <w:szCs w:val="24"/>
        </w:rPr>
        <w:t>Возрастной ценз педагогических работников до 30 лет –</w:t>
      </w:r>
      <w:r w:rsidR="00A5739E">
        <w:rPr>
          <w:rFonts w:ascii="Times New Roman" w:hAnsi="Times New Roman"/>
          <w:sz w:val="24"/>
          <w:szCs w:val="24"/>
        </w:rPr>
        <w:t xml:space="preserve"> 1 педагога (50</w:t>
      </w:r>
      <w:r w:rsidRPr="006623E9">
        <w:rPr>
          <w:rFonts w:ascii="Times New Roman" w:hAnsi="Times New Roman"/>
          <w:sz w:val="24"/>
          <w:szCs w:val="24"/>
        </w:rPr>
        <w:t>%), свыше 55 лет</w:t>
      </w:r>
      <w:r w:rsidR="00A5739E">
        <w:rPr>
          <w:rFonts w:ascii="Times New Roman" w:hAnsi="Times New Roman"/>
          <w:sz w:val="24"/>
          <w:szCs w:val="24"/>
        </w:rPr>
        <w:t xml:space="preserve"> - 0</w:t>
      </w:r>
      <w:r w:rsidRPr="006623E9">
        <w:rPr>
          <w:rFonts w:ascii="Times New Roman" w:hAnsi="Times New Roman"/>
          <w:sz w:val="24"/>
          <w:szCs w:val="24"/>
        </w:rPr>
        <w:t xml:space="preserve"> педагог</w:t>
      </w:r>
      <w:r w:rsidR="00A5739E">
        <w:rPr>
          <w:rFonts w:ascii="Times New Roman" w:hAnsi="Times New Roman"/>
          <w:sz w:val="24"/>
          <w:szCs w:val="24"/>
        </w:rPr>
        <w:t>ов</w:t>
      </w:r>
      <w:r w:rsidRPr="006623E9">
        <w:rPr>
          <w:rFonts w:ascii="Times New Roman" w:hAnsi="Times New Roman"/>
          <w:sz w:val="24"/>
          <w:szCs w:val="24"/>
        </w:rPr>
        <w:t xml:space="preserve"> (</w:t>
      </w:r>
      <w:r w:rsidR="00A5739E">
        <w:rPr>
          <w:rFonts w:ascii="Times New Roman" w:hAnsi="Times New Roman"/>
          <w:sz w:val="24"/>
          <w:szCs w:val="24"/>
        </w:rPr>
        <w:t>0</w:t>
      </w:r>
      <w:r w:rsidRPr="006623E9">
        <w:rPr>
          <w:rFonts w:ascii="Times New Roman" w:hAnsi="Times New Roman"/>
          <w:sz w:val="24"/>
          <w:szCs w:val="24"/>
        </w:rPr>
        <w:t>%).</w:t>
      </w:r>
    </w:p>
    <w:p w:rsidR="0090059F" w:rsidRPr="006623E9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3E9">
        <w:rPr>
          <w:rFonts w:ascii="Symbol" w:hAnsi="Symbol" w:cs="Symbol"/>
          <w:sz w:val="24"/>
          <w:szCs w:val="24"/>
        </w:rPr>
        <w:t></w:t>
      </w:r>
      <w:r w:rsidRPr="006623E9">
        <w:rPr>
          <w:rFonts w:ascii="Symbol" w:hAnsi="Symbol" w:cs="Symbol"/>
          <w:sz w:val="24"/>
          <w:szCs w:val="24"/>
        </w:rPr>
        <w:t></w:t>
      </w:r>
      <w:r w:rsidR="00A5739E">
        <w:rPr>
          <w:rFonts w:ascii="Symbol" w:hAnsi="Symbol" w:cs="Symbol"/>
          <w:sz w:val="24"/>
          <w:szCs w:val="24"/>
        </w:rPr>
        <w:t></w:t>
      </w:r>
      <w:r w:rsidR="00A5739E">
        <w:rPr>
          <w:rFonts w:ascii="Times New Roman" w:hAnsi="Times New Roman"/>
          <w:sz w:val="24"/>
          <w:szCs w:val="24"/>
        </w:rPr>
        <w:t xml:space="preserve"> пе</w:t>
      </w:r>
      <w:r w:rsidRPr="006623E9">
        <w:rPr>
          <w:rFonts w:ascii="Times New Roman" w:hAnsi="Times New Roman"/>
          <w:sz w:val="24"/>
          <w:szCs w:val="24"/>
        </w:rPr>
        <w:t>дагог (</w:t>
      </w:r>
      <w:r w:rsidR="00A5739E">
        <w:rPr>
          <w:rFonts w:ascii="Times New Roman" w:hAnsi="Times New Roman"/>
          <w:sz w:val="24"/>
          <w:szCs w:val="24"/>
        </w:rPr>
        <w:t>50</w:t>
      </w:r>
      <w:r w:rsidRPr="006623E9">
        <w:rPr>
          <w:rFonts w:ascii="Times New Roman" w:hAnsi="Times New Roman"/>
          <w:sz w:val="24"/>
          <w:szCs w:val="24"/>
        </w:rPr>
        <w:t>%) прошли за последние 5 лет повышение квалификации.</w:t>
      </w:r>
    </w:p>
    <w:p w:rsidR="0090059F" w:rsidRPr="006623E9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3E9">
        <w:rPr>
          <w:rFonts w:ascii="Symbol" w:hAnsi="Symbol" w:cs="Symbol"/>
          <w:sz w:val="24"/>
          <w:szCs w:val="24"/>
        </w:rPr>
        <w:t></w:t>
      </w:r>
      <w:r w:rsidRPr="006623E9">
        <w:rPr>
          <w:rFonts w:ascii="Symbol" w:hAnsi="Symbol" w:cs="Symbol"/>
          <w:sz w:val="24"/>
          <w:szCs w:val="24"/>
        </w:rPr>
        <w:t></w:t>
      </w:r>
      <w:r w:rsidRPr="006623E9">
        <w:rPr>
          <w:rFonts w:ascii="Times New Roman" w:hAnsi="Times New Roman"/>
          <w:sz w:val="24"/>
          <w:szCs w:val="24"/>
        </w:rPr>
        <w:t>Возрастной уровень и стаж педагогической работы педагогов позволяет говорить о наличии в настоящий момент в</w:t>
      </w:r>
      <w:r w:rsidR="00A5739E">
        <w:rPr>
          <w:rFonts w:ascii="Times New Roman" w:hAnsi="Times New Roman"/>
          <w:sz w:val="24"/>
          <w:szCs w:val="24"/>
        </w:rPr>
        <w:t xml:space="preserve"> дошкольном учреждении опытного</w:t>
      </w:r>
      <w:r w:rsidRPr="006623E9">
        <w:rPr>
          <w:rFonts w:ascii="Times New Roman" w:hAnsi="Times New Roman"/>
          <w:sz w:val="24"/>
          <w:szCs w:val="24"/>
        </w:rPr>
        <w:t>,</w:t>
      </w:r>
      <w:r w:rsidR="00A5739E">
        <w:rPr>
          <w:rFonts w:ascii="Times New Roman" w:hAnsi="Times New Roman"/>
          <w:sz w:val="24"/>
          <w:szCs w:val="24"/>
        </w:rPr>
        <w:t xml:space="preserve"> </w:t>
      </w:r>
      <w:r w:rsidRPr="006623E9">
        <w:rPr>
          <w:rFonts w:ascii="Times New Roman" w:hAnsi="Times New Roman"/>
          <w:sz w:val="24"/>
          <w:szCs w:val="24"/>
        </w:rPr>
        <w:t>высококвалифицированного педагогического состава. Кадровый потенциал дошкольного учреждения соответствует требованию кадрового обеспечения,</w:t>
      </w:r>
      <w:r w:rsidR="00A5739E">
        <w:rPr>
          <w:rFonts w:ascii="Times New Roman" w:hAnsi="Times New Roman"/>
          <w:sz w:val="24"/>
          <w:szCs w:val="24"/>
        </w:rPr>
        <w:t xml:space="preserve"> </w:t>
      </w:r>
      <w:r w:rsidRPr="006623E9">
        <w:rPr>
          <w:rFonts w:ascii="Times New Roman" w:hAnsi="Times New Roman"/>
          <w:sz w:val="24"/>
          <w:szCs w:val="24"/>
        </w:rPr>
        <w:t>предъявляемым ФГОС ДО. Но в последнее время в педагогическом коллективе наметилась тенденция к снижению количества педагогов, претендующих на высшую квалификационную категорию. Причиной этому может служить профессиональная стагнация или так называемый «синдром эмоционального выгорания». Решать задачи личностного хар</w:t>
      </w:r>
      <w:r w:rsidR="00A5739E">
        <w:rPr>
          <w:rFonts w:ascii="Times New Roman" w:hAnsi="Times New Roman"/>
          <w:sz w:val="24"/>
          <w:szCs w:val="24"/>
        </w:rPr>
        <w:t>актера помогают проводимые в ДОО</w:t>
      </w:r>
      <w:r w:rsidRPr="006623E9">
        <w:rPr>
          <w:rFonts w:ascii="Times New Roman" w:hAnsi="Times New Roman"/>
          <w:sz w:val="24"/>
          <w:szCs w:val="24"/>
        </w:rPr>
        <w:t xml:space="preserve"> педагогом-психологом тренинги, консультации, супервизия. В дальнейшем необходимо мотивировать педагогов на повышение уровня профессионального мастерства (аттестация на первую и высшую квалификационные категории), продолжать работу в направлении формирования готовности педагогов к работе с детьми в инновационном режиме в</w:t>
      </w:r>
      <w:r w:rsidR="00A5739E">
        <w:rPr>
          <w:rFonts w:ascii="Times New Roman" w:hAnsi="Times New Roman"/>
          <w:sz w:val="24"/>
          <w:szCs w:val="24"/>
        </w:rPr>
        <w:t xml:space="preserve"> </w:t>
      </w:r>
      <w:r w:rsidRPr="006623E9">
        <w:rPr>
          <w:rFonts w:ascii="Times New Roman" w:hAnsi="Times New Roman"/>
          <w:sz w:val="24"/>
          <w:szCs w:val="24"/>
        </w:rPr>
        <w:t>условиях реализации ФГОС ДО. Администрации необходимо использовать ресурс</w:t>
      </w:r>
      <w:r w:rsidR="00A5739E">
        <w:rPr>
          <w:rFonts w:ascii="Times New Roman" w:hAnsi="Times New Roman"/>
          <w:sz w:val="24"/>
          <w:szCs w:val="24"/>
        </w:rPr>
        <w:t xml:space="preserve"> </w:t>
      </w:r>
      <w:r w:rsidRPr="006623E9">
        <w:rPr>
          <w:rFonts w:ascii="Times New Roman" w:hAnsi="Times New Roman"/>
          <w:sz w:val="24"/>
          <w:szCs w:val="24"/>
        </w:rPr>
        <w:t>морального и материального поощрения педагогов с высшей категорией.</w:t>
      </w:r>
    </w:p>
    <w:p w:rsidR="0090059F" w:rsidRPr="006623E9" w:rsidRDefault="0090059F" w:rsidP="00907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3E9">
        <w:rPr>
          <w:rFonts w:ascii="Symbol" w:hAnsi="Symbol" w:cs="Symbol"/>
          <w:sz w:val="24"/>
          <w:szCs w:val="24"/>
        </w:rPr>
        <w:t></w:t>
      </w:r>
      <w:r w:rsidRPr="006623E9">
        <w:rPr>
          <w:rFonts w:ascii="Symbol" w:hAnsi="Symbol" w:cs="Symbol"/>
          <w:sz w:val="24"/>
          <w:szCs w:val="24"/>
        </w:rPr>
        <w:t></w:t>
      </w:r>
      <w:r w:rsidRPr="006623E9">
        <w:rPr>
          <w:rFonts w:ascii="Times New Roman" w:hAnsi="Times New Roman"/>
          <w:sz w:val="24"/>
          <w:szCs w:val="24"/>
        </w:rPr>
        <w:t>В ДО</w:t>
      </w:r>
      <w:r w:rsidR="00A5739E">
        <w:rPr>
          <w:rFonts w:ascii="Times New Roman" w:hAnsi="Times New Roman"/>
          <w:sz w:val="24"/>
          <w:szCs w:val="24"/>
        </w:rPr>
        <w:t>О</w:t>
      </w:r>
      <w:r w:rsidRPr="006623E9">
        <w:rPr>
          <w:rFonts w:ascii="Times New Roman" w:hAnsi="Times New Roman"/>
          <w:sz w:val="24"/>
          <w:szCs w:val="24"/>
        </w:rPr>
        <w:t xml:space="preserve"> созданы материально-технические условия для осуществления образовательной деятельности. Функционируют музыкальный зал</w:t>
      </w:r>
      <w:r w:rsidR="00A5739E">
        <w:rPr>
          <w:rFonts w:ascii="Times New Roman" w:hAnsi="Times New Roman"/>
          <w:sz w:val="24"/>
          <w:szCs w:val="24"/>
        </w:rPr>
        <w:t>, физкультурный</w:t>
      </w:r>
      <w:r w:rsidRPr="006623E9">
        <w:rPr>
          <w:rFonts w:ascii="Times New Roman" w:hAnsi="Times New Roman"/>
          <w:sz w:val="24"/>
          <w:szCs w:val="24"/>
        </w:rPr>
        <w:t xml:space="preserve">, методический кабинет. На территории детского сада оборудованы </w:t>
      </w:r>
      <w:r w:rsidR="00A5739E">
        <w:rPr>
          <w:rFonts w:ascii="Times New Roman" w:hAnsi="Times New Roman"/>
          <w:sz w:val="24"/>
          <w:szCs w:val="24"/>
        </w:rPr>
        <w:t>2</w:t>
      </w:r>
      <w:r w:rsidRPr="006623E9">
        <w:rPr>
          <w:rFonts w:ascii="Times New Roman" w:hAnsi="Times New Roman"/>
          <w:sz w:val="24"/>
          <w:szCs w:val="24"/>
        </w:rPr>
        <w:t xml:space="preserve"> групповы</w:t>
      </w:r>
      <w:r w:rsidR="00A5739E">
        <w:rPr>
          <w:rFonts w:ascii="Times New Roman" w:hAnsi="Times New Roman"/>
          <w:sz w:val="24"/>
          <w:szCs w:val="24"/>
        </w:rPr>
        <w:t>е</w:t>
      </w:r>
      <w:r w:rsidRPr="006623E9">
        <w:rPr>
          <w:rFonts w:ascii="Times New Roman" w:hAnsi="Times New Roman"/>
          <w:sz w:val="24"/>
          <w:szCs w:val="24"/>
        </w:rPr>
        <w:t xml:space="preserve"> площадок, обеспечивающие физическую активность и разнообразную игровую деятельность воспитанников на прогулке. </w:t>
      </w:r>
    </w:p>
    <w:p w:rsidR="0090059F" w:rsidRDefault="0090059F" w:rsidP="00245E93">
      <w:pPr>
        <w:spacing w:after="0" w:line="238" w:lineRule="auto"/>
        <w:ind w:right="-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3E9">
        <w:rPr>
          <w:rFonts w:ascii="Times New Roman" w:hAnsi="Times New Roman"/>
          <w:sz w:val="24"/>
          <w:szCs w:val="24"/>
          <w:lang w:eastAsia="ru-RU"/>
        </w:rPr>
        <w:t>Учитывая самоценность этапа дошкольного детства, его социокультурное разнообразие, возрастные закономерности и индивидуальные особенности развития детей, наш коллектив определил стратегию развития учреждения на 2016 – 2017 учебный год, которая определяет совокупность реализации приоритетных направлений МБДОУ, предусматривает обновление образовательной деятельности по ФГОС ДО, что позволит достичь большего качества образования.</w:t>
      </w:r>
    </w:p>
    <w:p w:rsidR="00073150" w:rsidRDefault="00073150" w:rsidP="00073150">
      <w:pPr>
        <w:spacing w:after="0" w:line="238" w:lineRule="auto"/>
        <w:ind w:left="1211"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AC2" w:rsidRPr="008948B7" w:rsidRDefault="00DC1AC2" w:rsidP="00073150">
      <w:pPr>
        <w:spacing w:after="0" w:line="238" w:lineRule="auto"/>
        <w:ind w:left="1211"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739E" w:rsidRDefault="00A5739E" w:rsidP="00245E93">
      <w:pPr>
        <w:spacing w:after="0" w:line="238" w:lineRule="auto"/>
        <w:ind w:right="-1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739E" w:rsidRPr="006623E9" w:rsidRDefault="00DC1AC2" w:rsidP="00245E93">
      <w:pPr>
        <w:spacing w:after="0" w:line="238" w:lineRule="auto"/>
        <w:ind w:right="-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0282" cy="7267575"/>
            <wp:effectExtent l="19050" t="0" r="0" b="0"/>
            <wp:docPr id="2" name="Рисунок 2" descr="F:\отче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ет2 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496" cy="726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9F" w:rsidRPr="0087738D" w:rsidRDefault="0090059F" w:rsidP="00245E93">
      <w:pPr>
        <w:spacing w:after="0" w:line="239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0059F" w:rsidRPr="0087738D" w:rsidSect="00886DF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97" w:rsidRDefault="002A4497" w:rsidP="0046600A">
      <w:pPr>
        <w:spacing w:after="0" w:line="240" w:lineRule="auto"/>
      </w:pPr>
      <w:r>
        <w:separator/>
      </w:r>
    </w:p>
  </w:endnote>
  <w:endnote w:type="continuationSeparator" w:id="1">
    <w:p w:rsidR="002A4497" w:rsidRDefault="002A4497" w:rsidP="0046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61" w:rsidRDefault="00344694">
    <w:pPr>
      <w:pStyle w:val="ad"/>
      <w:jc w:val="center"/>
    </w:pPr>
    <w:fldSimple w:instr=" PAGE   \* MERGEFORMAT ">
      <w:r w:rsidR="00DC1AC2">
        <w:rPr>
          <w:noProof/>
        </w:rPr>
        <w:t>24</w:t>
      </w:r>
    </w:fldSimple>
  </w:p>
  <w:p w:rsidR="00621461" w:rsidRDefault="006214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97" w:rsidRDefault="002A4497" w:rsidP="0046600A">
      <w:pPr>
        <w:spacing w:after="0" w:line="240" w:lineRule="auto"/>
      </w:pPr>
      <w:r>
        <w:separator/>
      </w:r>
    </w:p>
  </w:footnote>
  <w:footnote w:type="continuationSeparator" w:id="1">
    <w:p w:rsidR="002A4497" w:rsidRDefault="002A4497" w:rsidP="0046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402061"/>
    <w:multiLevelType w:val="multilevel"/>
    <w:tmpl w:val="C454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536820"/>
    <w:multiLevelType w:val="hybridMultilevel"/>
    <w:tmpl w:val="781E84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271480A"/>
    <w:multiLevelType w:val="multilevel"/>
    <w:tmpl w:val="BFA0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A942DE"/>
    <w:multiLevelType w:val="multilevel"/>
    <w:tmpl w:val="E9AA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3432B"/>
    <w:multiLevelType w:val="multilevel"/>
    <w:tmpl w:val="39D4C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0D4B2A46"/>
    <w:multiLevelType w:val="multilevel"/>
    <w:tmpl w:val="D922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1D0B10"/>
    <w:multiLevelType w:val="hybridMultilevel"/>
    <w:tmpl w:val="91C2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F301E"/>
    <w:multiLevelType w:val="hybridMultilevel"/>
    <w:tmpl w:val="72C2D5F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163366CD"/>
    <w:multiLevelType w:val="hybridMultilevel"/>
    <w:tmpl w:val="2F66DE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97436B0"/>
    <w:multiLevelType w:val="hybridMultilevel"/>
    <w:tmpl w:val="821032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C6E4FDE"/>
    <w:multiLevelType w:val="hybridMultilevel"/>
    <w:tmpl w:val="0C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816E1"/>
    <w:multiLevelType w:val="multilevel"/>
    <w:tmpl w:val="D5C2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31133"/>
    <w:multiLevelType w:val="multilevel"/>
    <w:tmpl w:val="1E12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E145DA"/>
    <w:multiLevelType w:val="multilevel"/>
    <w:tmpl w:val="F1CC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54F3D"/>
    <w:multiLevelType w:val="multilevel"/>
    <w:tmpl w:val="49E42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B1D20D6"/>
    <w:multiLevelType w:val="multilevel"/>
    <w:tmpl w:val="E0A4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8E9"/>
    <w:multiLevelType w:val="multilevel"/>
    <w:tmpl w:val="B9A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6872C3"/>
    <w:multiLevelType w:val="hybridMultilevel"/>
    <w:tmpl w:val="FF004C58"/>
    <w:lvl w:ilvl="0" w:tplc="8C4E2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5CF7FC0"/>
    <w:multiLevelType w:val="hybridMultilevel"/>
    <w:tmpl w:val="7CF067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814C3"/>
    <w:multiLevelType w:val="multilevel"/>
    <w:tmpl w:val="51A4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FB6228"/>
    <w:multiLevelType w:val="hybridMultilevel"/>
    <w:tmpl w:val="897A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8430E"/>
    <w:multiLevelType w:val="hybridMultilevel"/>
    <w:tmpl w:val="91E6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</w:num>
  <w:num w:numId="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</w:num>
  <w:num w:numId="12">
    <w:abstractNumId w:val="7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  <w:num w:numId="18">
    <w:abstractNumId w:val="21"/>
  </w:num>
  <w:num w:numId="19">
    <w:abstractNumId w:val="11"/>
  </w:num>
  <w:num w:numId="20">
    <w:abstractNumId w:val="9"/>
  </w:num>
  <w:num w:numId="21">
    <w:abstractNumId w:val="4"/>
  </w:num>
  <w:num w:numId="22">
    <w:abstractNumId w:val="24"/>
  </w:num>
  <w:num w:numId="23">
    <w:abstractNumId w:val="23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79A"/>
    <w:rsid w:val="00073150"/>
    <w:rsid w:val="00082F7A"/>
    <w:rsid w:val="00084539"/>
    <w:rsid w:val="00096722"/>
    <w:rsid w:val="000C7AA6"/>
    <w:rsid w:val="000E2147"/>
    <w:rsid w:val="000F180C"/>
    <w:rsid w:val="001120BF"/>
    <w:rsid w:val="001A253E"/>
    <w:rsid w:val="001A6FCA"/>
    <w:rsid w:val="001A7EB7"/>
    <w:rsid w:val="00203909"/>
    <w:rsid w:val="002249A5"/>
    <w:rsid w:val="00233660"/>
    <w:rsid w:val="00245E93"/>
    <w:rsid w:val="00255FA7"/>
    <w:rsid w:val="0027421B"/>
    <w:rsid w:val="002758AE"/>
    <w:rsid w:val="00282C90"/>
    <w:rsid w:val="002A4497"/>
    <w:rsid w:val="002A5B8C"/>
    <w:rsid w:val="002C2425"/>
    <w:rsid w:val="002E0AEF"/>
    <w:rsid w:val="00344694"/>
    <w:rsid w:val="003F52ED"/>
    <w:rsid w:val="00431620"/>
    <w:rsid w:val="00442C5C"/>
    <w:rsid w:val="00464C41"/>
    <w:rsid w:val="0046600A"/>
    <w:rsid w:val="004812E0"/>
    <w:rsid w:val="004A7312"/>
    <w:rsid w:val="004F7684"/>
    <w:rsid w:val="00515F23"/>
    <w:rsid w:val="00543831"/>
    <w:rsid w:val="00583456"/>
    <w:rsid w:val="00597D3D"/>
    <w:rsid w:val="005D1E7E"/>
    <w:rsid w:val="005E299C"/>
    <w:rsid w:val="005F0342"/>
    <w:rsid w:val="00615509"/>
    <w:rsid w:val="00621461"/>
    <w:rsid w:val="0062207D"/>
    <w:rsid w:val="006623E9"/>
    <w:rsid w:val="006C5CB4"/>
    <w:rsid w:val="006C6F8E"/>
    <w:rsid w:val="006C772B"/>
    <w:rsid w:val="006E3274"/>
    <w:rsid w:val="00716579"/>
    <w:rsid w:val="007221AC"/>
    <w:rsid w:val="007557D7"/>
    <w:rsid w:val="00761478"/>
    <w:rsid w:val="007A1EB0"/>
    <w:rsid w:val="007B03EE"/>
    <w:rsid w:val="007B3690"/>
    <w:rsid w:val="007E55EE"/>
    <w:rsid w:val="00832AA7"/>
    <w:rsid w:val="00864849"/>
    <w:rsid w:val="0087738D"/>
    <w:rsid w:val="00877FB0"/>
    <w:rsid w:val="00886DF9"/>
    <w:rsid w:val="008915F5"/>
    <w:rsid w:val="0089235F"/>
    <w:rsid w:val="008948B7"/>
    <w:rsid w:val="00896513"/>
    <w:rsid w:val="0090059F"/>
    <w:rsid w:val="00907CF5"/>
    <w:rsid w:val="0094672E"/>
    <w:rsid w:val="00993575"/>
    <w:rsid w:val="0099407A"/>
    <w:rsid w:val="009A0FD2"/>
    <w:rsid w:val="009C22CF"/>
    <w:rsid w:val="00A20B84"/>
    <w:rsid w:val="00A21406"/>
    <w:rsid w:val="00A258B6"/>
    <w:rsid w:val="00A33CB7"/>
    <w:rsid w:val="00A41000"/>
    <w:rsid w:val="00A51A3F"/>
    <w:rsid w:val="00A5739E"/>
    <w:rsid w:val="00A87E4F"/>
    <w:rsid w:val="00B06C81"/>
    <w:rsid w:val="00B31654"/>
    <w:rsid w:val="00B75915"/>
    <w:rsid w:val="00BA179A"/>
    <w:rsid w:val="00BA5367"/>
    <w:rsid w:val="00BB1D6F"/>
    <w:rsid w:val="00C01530"/>
    <w:rsid w:val="00C82290"/>
    <w:rsid w:val="00C83F67"/>
    <w:rsid w:val="00C84D32"/>
    <w:rsid w:val="00CA404A"/>
    <w:rsid w:val="00CD6377"/>
    <w:rsid w:val="00D304C0"/>
    <w:rsid w:val="00DB2F80"/>
    <w:rsid w:val="00DB756B"/>
    <w:rsid w:val="00DC1AC2"/>
    <w:rsid w:val="00DC666E"/>
    <w:rsid w:val="00DE24F5"/>
    <w:rsid w:val="00E02702"/>
    <w:rsid w:val="00E0306C"/>
    <w:rsid w:val="00E24294"/>
    <w:rsid w:val="00E33AE3"/>
    <w:rsid w:val="00ED6882"/>
    <w:rsid w:val="00EE48BB"/>
    <w:rsid w:val="00EE5A64"/>
    <w:rsid w:val="00F0097F"/>
    <w:rsid w:val="00F03F9A"/>
    <w:rsid w:val="00F64146"/>
    <w:rsid w:val="00F95EC9"/>
    <w:rsid w:val="00FA49BF"/>
    <w:rsid w:val="00FE0F67"/>
    <w:rsid w:val="00FE3308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A1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9"/>
    <w:qFormat/>
    <w:rsid w:val="00BA17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17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BA17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BA1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A179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A179A"/>
    <w:rPr>
      <w:rFonts w:cs="Times New Roman"/>
    </w:rPr>
  </w:style>
  <w:style w:type="character" w:styleId="a5">
    <w:name w:val="Emphasis"/>
    <w:uiPriority w:val="99"/>
    <w:qFormat/>
    <w:rsid w:val="00BA179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C82290"/>
    <w:pPr>
      <w:ind w:left="720"/>
      <w:contextualSpacing/>
    </w:pPr>
  </w:style>
  <w:style w:type="table" w:styleId="a7">
    <w:name w:val="Table Grid"/>
    <w:basedOn w:val="a1"/>
    <w:uiPriority w:val="99"/>
    <w:rsid w:val="00F03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A731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0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5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46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46600A"/>
    <w:rPr>
      <w:rFonts w:cs="Times New Roman"/>
    </w:rPr>
  </w:style>
  <w:style w:type="paragraph" w:styleId="ad">
    <w:name w:val="footer"/>
    <w:basedOn w:val="a"/>
    <w:link w:val="ae"/>
    <w:uiPriority w:val="99"/>
    <w:rsid w:val="0046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4660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umbdou-2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1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9B2F-9952-4AC7-B854-9D19198F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8415</Words>
  <Characters>47967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36</cp:revision>
  <cp:lastPrinted>2017-02-17T09:30:00Z</cp:lastPrinted>
  <dcterms:created xsi:type="dcterms:W3CDTF">2016-10-20T17:38:00Z</dcterms:created>
  <dcterms:modified xsi:type="dcterms:W3CDTF">2017-02-17T11:02:00Z</dcterms:modified>
</cp:coreProperties>
</file>